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18556" w14:textId="77777777" w:rsidR="00907A3C" w:rsidRPr="00907A3C" w:rsidRDefault="00907A3C" w:rsidP="00907A3C">
      <w:pPr>
        <w:spacing w:after="0"/>
        <w:jc w:val="center"/>
        <w:rPr>
          <w:b/>
          <w:u w:val="single"/>
        </w:rPr>
      </w:pPr>
      <w:r w:rsidRPr="00907A3C">
        <w:rPr>
          <w:b/>
          <w:u w:val="single"/>
        </w:rPr>
        <w:t>SECTION 07 05 43</w:t>
      </w:r>
    </w:p>
    <w:p w14:paraId="12E528FC" w14:textId="0FC3EA6F" w:rsidR="00907A3C" w:rsidRPr="00907A3C" w:rsidRDefault="00C44564" w:rsidP="00907A3C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DRAINED AND BACK VENTILATED </w:t>
      </w:r>
      <w:r w:rsidR="00907A3C">
        <w:rPr>
          <w:b/>
          <w:u w:val="single"/>
        </w:rPr>
        <w:t xml:space="preserve">RAIN SCREEN </w:t>
      </w:r>
      <w:r>
        <w:rPr>
          <w:b/>
          <w:u w:val="single"/>
        </w:rPr>
        <w:t>FACADE</w:t>
      </w:r>
      <w:r w:rsidR="00907A3C" w:rsidRPr="00907A3C">
        <w:rPr>
          <w:b/>
          <w:u w:val="single"/>
        </w:rPr>
        <w:t xml:space="preserve"> SYSTEMS</w:t>
      </w:r>
    </w:p>
    <w:p w14:paraId="7C61FEDF" w14:textId="77777777" w:rsidR="00907A3C" w:rsidRPr="00907A3C" w:rsidRDefault="00907A3C" w:rsidP="00907A3C">
      <w:pPr>
        <w:spacing w:after="0"/>
        <w:jc w:val="center"/>
        <w:rPr>
          <w:b/>
          <w:u w:val="single"/>
        </w:rPr>
      </w:pPr>
    </w:p>
    <w:p w14:paraId="567B9B1C" w14:textId="77777777" w:rsidR="00907A3C" w:rsidRPr="00907A3C" w:rsidRDefault="00907A3C" w:rsidP="00907A3C">
      <w:pPr>
        <w:spacing w:after="0"/>
        <w:rPr>
          <w:b/>
          <w:u w:val="single"/>
        </w:rPr>
      </w:pPr>
      <w:r w:rsidRPr="00907A3C">
        <w:rPr>
          <w:b/>
          <w:u w:val="single"/>
        </w:rPr>
        <w:t xml:space="preserve">PART 1 – GENERAL </w:t>
      </w:r>
    </w:p>
    <w:p w14:paraId="5EFA62CD" w14:textId="77777777" w:rsidR="00907A3C" w:rsidRPr="00907A3C" w:rsidRDefault="00907A3C" w:rsidP="00907A3C">
      <w:pPr>
        <w:spacing w:after="0"/>
        <w:rPr>
          <w:b/>
        </w:rPr>
      </w:pPr>
    </w:p>
    <w:p w14:paraId="46AD4650" w14:textId="77777777" w:rsidR="00907A3C" w:rsidRPr="00907A3C" w:rsidRDefault="00907A3C" w:rsidP="00907A3C">
      <w:pPr>
        <w:pStyle w:val="ListParagraph"/>
        <w:numPr>
          <w:ilvl w:val="1"/>
          <w:numId w:val="1"/>
        </w:numPr>
        <w:spacing w:after="0"/>
        <w:rPr>
          <w:b/>
        </w:rPr>
      </w:pPr>
      <w:r>
        <w:rPr>
          <w:b/>
        </w:rPr>
        <w:t>SUMMARY</w:t>
      </w:r>
    </w:p>
    <w:p w14:paraId="006F3DDD" w14:textId="77777777" w:rsidR="00907A3C" w:rsidRDefault="00907A3C" w:rsidP="00907A3C">
      <w:pPr>
        <w:spacing w:after="0"/>
      </w:pPr>
    </w:p>
    <w:p w14:paraId="408E4F86" w14:textId="0DA933EE" w:rsidR="00907A3C" w:rsidRDefault="002F1DF3" w:rsidP="00907A3C">
      <w:pPr>
        <w:pStyle w:val="ListParagraph"/>
        <w:numPr>
          <w:ilvl w:val="0"/>
          <w:numId w:val="2"/>
        </w:numPr>
        <w:spacing w:after="0"/>
      </w:pPr>
      <w:r w:rsidRPr="002F1DF3">
        <w:t xml:space="preserve">The </w:t>
      </w:r>
      <w:r w:rsidR="00974491">
        <w:t xml:space="preserve">Drained </w:t>
      </w:r>
      <w:r w:rsidR="00BF51AA">
        <w:t xml:space="preserve">and Back </w:t>
      </w:r>
      <w:r w:rsidRPr="002F1DF3">
        <w:t xml:space="preserve">Ventilated Façade system </w:t>
      </w:r>
      <w:r w:rsidR="00BF51AA">
        <w:t xml:space="preserve">shall </w:t>
      </w:r>
      <w:r w:rsidRPr="002F1DF3">
        <w:t xml:space="preserve">consist of </w:t>
      </w:r>
      <w:r w:rsidR="00907A3C">
        <w:t xml:space="preserve">a thermally broken, non-continuous, aluminum </w:t>
      </w:r>
      <w:r w:rsidR="00BF51AA">
        <w:t>sub-</w:t>
      </w:r>
      <w:r w:rsidR="00AB36E5" w:rsidRPr="00754204">
        <w:t xml:space="preserve">framing assembly </w:t>
      </w:r>
      <w:r w:rsidR="00907A3C">
        <w:t xml:space="preserve">for attachment of various </w:t>
      </w:r>
      <w:r w:rsidR="00BF51AA">
        <w:t>cladding</w:t>
      </w:r>
      <w:r w:rsidR="00907A3C">
        <w:t xml:space="preserve"> types, installed in conjunction with exterior insulation. </w:t>
      </w:r>
      <w:r w:rsidR="0012063B">
        <w:t xml:space="preserve">The </w:t>
      </w:r>
      <w:r w:rsidR="00D5499F">
        <w:t xml:space="preserve">system shall be </w:t>
      </w:r>
      <w:r w:rsidR="00F866B6">
        <w:t>e</w:t>
      </w:r>
      <w:r w:rsidR="0012063B" w:rsidRPr="00754204">
        <w:t>ngineered</w:t>
      </w:r>
      <w:r w:rsidR="0022390D">
        <w:t>, installed</w:t>
      </w:r>
      <w:r w:rsidR="00D5499F">
        <w:t xml:space="preserve"> and </w:t>
      </w:r>
      <w:r w:rsidR="0012063B" w:rsidRPr="00754204">
        <w:t>tested</w:t>
      </w:r>
      <w:r w:rsidR="0012063B">
        <w:t xml:space="preserve"> </w:t>
      </w:r>
      <w:r w:rsidR="00907A3C">
        <w:t>to incorporate flashing components, drainage components,</w:t>
      </w:r>
      <w:r w:rsidR="00EA4CEE">
        <w:t xml:space="preserve"> </w:t>
      </w:r>
      <w:r w:rsidR="00907A3C">
        <w:t>air barriers</w:t>
      </w:r>
      <w:r w:rsidR="00EA4CEE">
        <w:t xml:space="preserve"> and water barriers</w:t>
      </w:r>
      <w:r w:rsidR="00907A3C">
        <w:t xml:space="preserve"> in such a way that the system will </w:t>
      </w:r>
      <w:r w:rsidR="000B3888">
        <w:t xml:space="preserve">meet </w:t>
      </w:r>
      <w:r w:rsidR="001503D1">
        <w:t xml:space="preserve">the designed </w:t>
      </w:r>
      <w:r w:rsidR="00DE2D33">
        <w:t>performance</w:t>
      </w:r>
      <w:r w:rsidR="00907A3C">
        <w:t xml:space="preserve">. </w:t>
      </w:r>
    </w:p>
    <w:p w14:paraId="2E703AC3" w14:textId="77777777" w:rsidR="0016641F" w:rsidRDefault="0016641F" w:rsidP="0016641F">
      <w:pPr>
        <w:pStyle w:val="ListParagraph"/>
        <w:spacing w:after="0"/>
        <w:ind w:left="1080"/>
      </w:pPr>
    </w:p>
    <w:p w14:paraId="2E8DA484" w14:textId="4E3197AD" w:rsidR="00907A3C" w:rsidRPr="00E06B26" w:rsidRDefault="00907A3C" w:rsidP="00907A3C">
      <w:pPr>
        <w:spacing w:after="0"/>
        <w:rPr>
          <w:b/>
        </w:rPr>
      </w:pPr>
      <w:r w:rsidRPr="00907A3C">
        <w:rPr>
          <w:b/>
        </w:rPr>
        <w:t>1.</w:t>
      </w:r>
      <w:r w:rsidR="00E06B26">
        <w:rPr>
          <w:b/>
        </w:rPr>
        <w:t>2</w:t>
      </w:r>
      <w:r w:rsidRPr="00907A3C">
        <w:rPr>
          <w:b/>
        </w:rPr>
        <w:tab/>
        <w:t xml:space="preserve">RELATED SECTIONS </w:t>
      </w:r>
      <w:r w:rsidRPr="00907A3C">
        <w:rPr>
          <w:color w:val="FF0000"/>
        </w:rPr>
        <w:t>[List appropriate spec sections and numbers as applicable]</w:t>
      </w:r>
    </w:p>
    <w:p w14:paraId="0AED37D2" w14:textId="77777777" w:rsidR="00907A3C" w:rsidRDefault="00907A3C" w:rsidP="00907A3C">
      <w:pPr>
        <w:spacing w:after="0"/>
      </w:pPr>
    </w:p>
    <w:p w14:paraId="354C7DC2" w14:textId="7B04C5A6" w:rsidR="00ED4F71" w:rsidRDefault="00ED4F71" w:rsidP="00ED4F71">
      <w:pPr>
        <w:pStyle w:val="ListParagraph"/>
        <w:numPr>
          <w:ilvl w:val="0"/>
          <w:numId w:val="3"/>
        </w:numPr>
        <w:spacing w:after="0"/>
      </w:pPr>
      <w:r>
        <w:t>Section 04 25 00 – Unit Masonry Panel</w:t>
      </w:r>
      <w:r w:rsidR="000E58F8">
        <w:t>s</w:t>
      </w:r>
    </w:p>
    <w:p w14:paraId="011F6B38" w14:textId="458B2269" w:rsidR="000E58F8" w:rsidRDefault="000E58F8" w:rsidP="000E58F8">
      <w:pPr>
        <w:pStyle w:val="ListParagraph"/>
        <w:numPr>
          <w:ilvl w:val="0"/>
          <w:numId w:val="3"/>
        </w:numPr>
        <w:spacing w:after="0"/>
      </w:pPr>
      <w:r>
        <w:t>Section 04 25 00 – Stone Composite Panels</w:t>
      </w:r>
    </w:p>
    <w:p w14:paraId="49831AED" w14:textId="77777777" w:rsidR="00907A3C" w:rsidRDefault="00907A3C" w:rsidP="00907A3C">
      <w:pPr>
        <w:pStyle w:val="ListParagraph"/>
        <w:numPr>
          <w:ilvl w:val="0"/>
          <w:numId w:val="3"/>
        </w:numPr>
        <w:spacing w:after="0"/>
      </w:pPr>
      <w:r>
        <w:t>Section 05 40 00 – Cold-Formed Metal Framing</w:t>
      </w:r>
    </w:p>
    <w:p w14:paraId="45ACD34F" w14:textId="77777777" w:rsidR="00907A3C" w:rsidRDefault="00907A3C" w:rsidP="00907A3C">
      <w:pPr>
        <w:pStyle w:val="ListParagraph"/>
        <w:numPr>
          <w:ilvl w:val="0"/>
          <w:numId w:val="3"/>
        </w:numPr>
        <w:spacing w:after="0"/>
      </w:pPr>
      <w:r>
        <w:t>Section 06 10 00 – Rough Carpentry</w:t>
      </w:r>
    </w:p>
    <w:p w14:paraId="1233560B" w14:textId="77777777" w:rsidR="00907A3C" w:rsidRDefault="00907A3C" w:rsidP="00907A3C">
      <w:pPr>
        <w:pStyle w:val="ListParagraph"/>
        <w:numPr>
          <w:ilvl w:val="0"/>
          <w:numId w:val="3"/>
        </w:numPr>
        <w:spacing w:after="0"/>
      </w:pPr>
      <w:r>
        <w:t>Section 06 16 00 – Sheathing</w:t>
      </w:r>
    </w:p>
    <w:p w14:paraId="56789D64" w14:textId="77777777" w:rsidR="00907A3C" w:rsidRDefault="00907A3C" w:rsidP="00907A3C">
      <w:pPr>
        <w:pStyle w:val="ListParagraph"/>
        <w:numPr>
          <w:ilvl w:val="0"/>
          <w:numId w:val="3"/>
        </w:numPr>
        <w:spacing w:after="0"/>
      </w:pPr>
      <w:r>
        <w:t>Section 07 21 00 – Thermal Insulation</w:t>
      </w:r>
    </w:p>
    <w:p w14:paraId="6C3AE469" w14:textId="77777777" w:rsidR="00907A3C" w:rsidRDefault="00907A3C" w:rsidP="00907A3C">
      <w:pPr>
        <w:pStyle w:val="ListParagraph"/>
        <w:numPr>
          <w:ilvl w:val="0"/>
          <w:numId w:val="3"/>
        </w:numPr>
        <w:spacing w:after="0"/>
      </w:pPr>
      <w:r>
        <w:t>Section 07 27 00 – Air Barriers</w:t>
      </w:r>
    </w:p>
    <w:p w14:paraId="2A597D3E" w14:textId="77777777" w:rsidR="00907A3C" w:rsidRDefault="00907A3C" w:rsidP="00907A3C">
      <w:pPr>
        <w:pStyle w:val="ListParagraph"/>
        <w:numPr>
          <w:ilvl w:val="0"/>
          <w:numId w:val="3"/>
        </w:numPr>
        <w:spacing w:after="0"/>
      </w:pPr>
      <w:r>
        <w:t>Section 07 42 00 – Wall Panels</w:t>
      </w:r>
    </w:p>
    <w:p w14:paraId="462678FB" w14:textId="77777777" w:rsidR="00907A3C" w:rsidRDefault="00907A3C" w:rsidP="00907A3C">
      <w:pPr>
        <w:pStyle w:val="ListParagraph"/>
        <w:numPr>
          <w:ilvl w:val="0"/>
          <w:numId w:val="3"/>
        </w:numPr>
        <w:spacing w:after="0"/>
      </w:pPr>
      <w:r>
        <w:t>Section 07 62 00 – Sheet Metal Flashing and Trim</w:t>
      </w:r>
    </w:p>
    <w:p w14:paraId="4CFC1DA2" w14:textId="77777777" w:rsidR="00907A3C" w:rsidRDefault="00907A3C" w:rsidP="00907A3C">
      <w:pPr>
        <w:spacing w:after="0"/>
      </w:pPr>
    </w:p>
    <w:p w14:paraId="64C42864" w14:textId="77777777" w:rsidR="00E06B26" w:rsidRDefault="00E06B26" w:rsidP="00E06B26">
      <w:pPr>
        <w:spacing w:after="0"/>
        <w:rPr>
          <w:b/>
        </w:rPr>
      </w:pPr>
    </w:p>
    <w:p w14:paraId="7F09B1A1" w14:textId="3B7B10B2" w:rsidR="00907A3C" w:rsidRPr="00C879FD" w:rsidRDefault="00907A3C" w:rsidP="00B32257">
      <w:pPr>
        <w:pStyle w:val="ListParagraph"/>
        <w:numPr>
          <w:ilvl w:val="1"/>
          <w:numId w:val="39"/>
        </w:numPr>
        <w:spacing w:after="0"/>
        <w:rPr>
          <w:b/>
        </w:rPr>
      </w:pPr>
      <w:r w:rsidRPr="00C879FD">
        <w:rPr>
          <w:b/>
        </w:rPr>
        <w:t>REFERENCES</w:t>
      </w:r>
    </w:p>
    <w:p w14:paraId="31F06F44" w14:textId="77777777" w:rsidR="00907A3C" w:rsidRDefault="00907A3C" w:rsidP="00907A3C">
      <w:pPr>
        <w:spacing w:after="0"/>
      </w:pPr>
    </w:p>
    <w:p w14:paraId="6FE94E41" w14:textId="77777777" w:rsidR="00907A3C" w:rsidRDefault="00907A3C" w:rsidP="00907A3C">
      <w:pPr>
        <w:pStyle w:val="ListParagraph"/>
        <w:numPr>
          <w:ilvl w:val="0"/>
          <w:numId w:val="4"/>
        </w:numPr>
        <w:spacing w:after="0"/>
      </w:pPr>
      <w:r>
        <w:t>American Society for Testing and Materials (ASTM) Publications:</w:t>
      </w:r>
    </w:p>
    <w:p w14:paraId="646C098C" w14:textId="77777777" w:rsidR="00907A3C" w:rsidRDefault="00907A3C" w:rsidP="00907A3C">
      <w:pPr>
        <w:spacing w:after="0"/>
      </w:pPr>
    </w:p>
    <w:p w14:paraId="1FB73C78" w14:textId="77777777" w:rsidR="00907A3C" w:rsidRDefault="00907A3C" w:rsidP="00907A3C">
      <w:pPr>
        <w:pStyle w:val="ListParagraph"/>
        <w:numPr>
          <w:ilvl w:val="0"/>
          <w:numId w:val="5"/>
        </w:numPr>
        <w:spacing w:after="0"/>
      </w:pPr>
      <w:r>
        <w:t xml:space="preserve">ASTM E330 – Test Method for Structural Performance of Exterior Windows, Doors, Skylights and Curtain Walls by Uniform Static Air Pressure Difference </w:t>
      </w:r>
    </w:p>
    <w:p w14:paraId="53977DB1" w14:textId="77777777" w:rsidR="00907A3C" w:rsidRDefault="00907A3C" w:rsidP="00907A3C">
      <w:pPr>
        <w:pStyle w:val="ListParagraph"/>
        <w:numPr>
          <w:ilvl w:val="0"/>
          <w:numId w:val="5"/>
        </w:numPr>
        <w:spacing w:after="0"/>
      </w:pPr>
      <w:r>
        <w:t>ASTM E331 – Test Method for Water Penetration of Exterior Windows</w:t>
      </w:r>
    </w:p>
    <w:p w14:paraId="75BDCEAE" w14:textId="77777777" w:rsidR="004B5285" w:rsidRDefault="004B5285" w:rsidP="004B5285">
      <w:pPr>
        <w:spacing w:after="0"/>
      </w:pPr>
    </w:p>
    <w:p w14:paraId="0DAEF22F" w14:textId="77777777" w:rsidR="004B5285" w:rsidRDefault="004B5285" w:rsidP="00907A3C">
      <w:pPr>
        <w:pStyle w:val="ListParagraph"/>
        <w:numPr>
          <w:ilvl w:val="0"/>
          <w:numId w:val="4"/>
        </w:numPr>
        <w:spacing w:after="0"/>
      </w:pPr>
      <w:r>
        <w:t>American Society of Civil Engineers (ASCE) Publications:</w:t>
      </w:r>
    </w:p>
    <w:p w14:paraId="0B8DAA0D" w14:textId="77777777" w:rsidR="004B5285" w:rsidRDefault="004B5285" w:rsidP="004B5285">
      <w:pPr>
        <w:spacing w:after="0"/>
      </w:pPr>
    </w:p>
    <w:p w14:paraId="54C1784F" w14:textId="77777777" w:rsidR="004B5285" w:rsidRDefault="004B5285" w:rsidP="004B5285">
      <w:pPr>
        <w:pStyle w:val="ListParagraph"/>
        <w:numPr>
          <w:ilvl w:val="0"/>
          <w:numId w:val="34"/>
        </w:numPr>
        <w:spacing w:after="0"/>
      </w:pPr>
      <w:r>
        <w:t xml:space="preserve">ASCE 7 – </w:t>
      </w:r>
      <w:r w:rsidRPr="004B5285">
        <w:t>Minimum Design Loads for Buildings and Other Structures</w:t>
      </w:r>
      <w:r>
        <w:br/>
      </w:r>
    </w:p>
    <w:p w14:paraId="1D314266" w14:textId="77777777" w:rsidR="00907A3C" w:rsidRDefault="00907A3C" w:rsidP="00907A3C">
      <w:pPr>
        <w:pStyle w:val="ListParagraph"/>
        <w:numPr>
          <w:ilvl w:val="0"/>
          <w:numId w:val="4"/>
        </w:numPr>
        <w:spacing w:after="0"/>
      </w:pPr>
      <w:r>
        <w:t>European Standards: DIN 4102 – Building Material Class – Germany</w:t>
      </w:r>
    </w:p>
    <w:p w14:paraId="05CCF26A" w14:textId="77777777" w:rsidR="00907A3C" w:rsidRDefault="00907A3C" w:rsidP="00907A3C">
      <w:pPr>
        <w:spacing w:after="0"/>
      </w:pPr>
    </w:p>
    <w:p w14:paraId="227C7831" w14:textId="77777777" w:rsidR="00907A3C" w:rsidRDefault="00907A3C" w:rsidP="00907A3C">
      <w:pPr>
        <w:pStyle w:val="ListParagraph"/>
        <w:numPr>
          <w:ilvl w:val="0"/>
          <w:numId w:val="4"/>
        </w:numPr>
        <w:spacing w:after="0"/>
      </w:pPr>
      <w:r>
        <w:t xml:space="preserve">IBC 1403.2: Reference Standard for Selection of Weather Resistive Barriers </w:t>
      </w:r>
    </w:p>
    <w:p w14:paraId="1C1BC5AC" w14:textId="77777777" w:rsidR="00907A3C" w:rsidRDefault="00907A3C" w:rsidP="00907A3C">
      <w:pPr>
        <w:pStyle w:val="ListParagraph"/>
      </w:pPr>
    </w:p>
    <w:p w14:paraId="707B111A" w14:textId="77777777" w:rsidR="00907A3C" w:rsidRDefault="00907A3C" w:rsidP="00907A3C">
      <w:pPr>
        <w:pStyle w:val="ListParagraph"/>
        <w:numPr>
          <w:ilvl w:val="0"/>
          <w:numId w:val="4"/>
        </w:numPr>
        <w:spacing w:after="0"/>
      </w:pPr>
      <w:r>
        <w:t>AAMA 509</w:t>
      </w:r>
      <w:r w:rsidR="0094750A">
        <w:t>: Test and Classification Method for Drained and Back-Ventilated Rain Screen Wall Cladding Systems</w:t>
      </w:r>
    </w:p>
    <w:p w14:paraId="3C4C066F" w14:textId="77777777" w:rsidR="0094750A" w:rsidRDefault="0094750A" w:rsidP="0094750A">
      <w:pPr>
        <w:spacing w:after="0"/>
      </w:pPr>
    </w:p>
    <w:p w14:paraId="4B9FB10E" w14:textId="1B9DBCF6" w:rsidR="0094750A" w:rsidRPr="000775B3" w:rsidRDefault="0094750A" w:rsidP="000775B3">
      <w:pPr>
        <w:pStyle w:val="ListParagraph"/>
        <w:numPr>
          <w:ilvl w:val="1"/>
          <w:numId w:val="34"/>
        </w:numPr>
        <w:ind w:left="720" w:hanging="720"/>
        <w:rPr>
          <w:b/>
        </w:rPr>
      </w:pPr>
      <w:r w:rsidRPr="000775B3">
        <w:rPr>
          <w:b/>
        </w:rPr>
        <w:t>SYSTEM DESCRIPTION</w:t>
      </w:r>
    </w:p>
    <w:p w14:paraId="48585308" w14:textId="77777777" w:rsidR="0094750A" w:rsidRDefault="0094750A" w:rsidP="0094750A">
      <w:pPr>
        <w:pStyle w:val="ListParagraph"/>
      </w:pPr>
    </w:p>
    <w:p w14:paraId="7F7637CA" w14:textId="163C9F0C" w:rsidR="0094750A" w:rsidRDefault="00086014" w:rsidP="0094750A">
      <w:pPr>
        <w:pStyle w:val="ListParagraph"/>
        <w:numPr>
          <w:ilvl w:val="0"/>
          <w:numId w:val="6"/>
        </w:numPr>
      </w:pPr>
      <w:r>
        <w:t>System assembly shall includ</w:t>
      </w:r>
      <w:r w:rsidR="00797F0B">
        <w:t>e</w:t>
      </w:r>
      <w:r>
        <w:t xml:space="preserve"> the following components from the substrate out:</w:t>
      </w:r>
    </w:p>
    <w:p w14:paraId="75473112" w14:textId="77777777" w:rsidR="00086014" w:rsidRDefault="00086014" w:rsidP="00086014">
      <w:pPr>
        <w:pStyle w:val="ListParagraph"/>
        <w:ind w:left="1080"/>
      </w:pPr>
    </w:p>
    <w:p w14:paraId="473286EF" w14:textId="77777777" w:rsidR="00086014" w:rsidRDefault="00086014" w:rsidP="00086014">
      <w:pPr>
        <w:pStyle w:val="ListParagraph"/>
        <w:numPr>
          <w:ilvl w:val="0"/>
          <w:numId w:val="7"/>
        </w:numPr>
      </w:pPr>
      <w:r>
        <w:t>Substrate: Wall framing assembly and sheathing</w:t>
      </w:r>
    </w:p>
    <w:p w14:paraId="786F615A" w14:textId="77777777" w:rsidR="00086014" w:rsidRDefault="00086014" w:rsidP="00086014">
      <w:pPr>
        <w:pStyle w:val="ListParagraph"/>
        <w:numPr>
          <w:ilvl w:val="0"/>
          <w:numId w:val="7"/>
        </w:numPr>
      </w:pPr>
      <w:r>
        <w:t>Weather Resistant/Air Barrier over substrate</w:t>
      </w:r>
    </w:p>
    <w:p w14:paraId="63F6B46D" w14:textId="77777777" w:rsidR="00086014" w:rsidRDefault="00086014" w:rsidP="00086014">
      <w:pPr>
        <w:pStyle w:val="ListParagraph"/>
        <w:numPr>
          <w:ilvl w:val="0"/>
          <w:numId w:val="7"/>
        </w:numPr>
      </w:pPr>
      <w:r>
        <w:t>Exterior Insulation</w:t>
      </w:r>
    </w:p>
    <w:p w14:paraId="0A74A7D2" w14:textId="77777777" w:rsidR="00086014" w:rsidRDefault="00086014" w:rsidP="00086014">
      <w:pPr>
        <w:pStyle w:val="ListParagraph"/>
        <w:numPr>
          <w:ilvl w:val="0"/>
          <w:numId w:val="7"/>
        </w:numPr>
      </w:pPr>
      <w:r>
        <w:t>Thermally broken, non-continuous aluminum rain screen attachment system</w:t>
      </w:r>
    </w:p>
    <w:p w14:paraId="3856DE2F" w14:textId="77777777" w:rsidR="00086014" w:rsidRDefault="00086014" w:rsidP="00086014">
      <w:pPr>
        <w:pStyle w:val="ListParagraph"/>
        <w:numPr>
          <w:ilvl w:val="0"/>
          <w:numId w:val="7"/>
        </w:numPr>
      </w:pPr>
      <w:r>
        <w:t xml:space="preserve">Exterior cladding </w:t>
      </w:r>
    </w:p>
    <w:p w14:paraId="77968212" w14:textId="77777777" w:rsidR="00086014" w:rsidRDefault="00086014" w:rsidP="00086014">
      <w:pPr>
        <w:pStyle w:val="ListParagraph"/>
        <w:ind w:left="1440"/>
      </w:pPr>
    </w:p>
    <w:p w14:paraId="6408D3F0" w14:textId="77777777" w:rsidR="00086014" w:rsidRDefault="00086014" w:rsidP="00086014">
      <w:pPr>
        <w:pStyle w:val="ListParagraph"/>
        <w:numPr>
          <w:ilvl w:val="0"/>
          <w:numId w:val="6"/>
        </w:numPr>
      </w:pPr>
      <w:r>
        <w:t>Design Requirements</w:t>
      </w:r>
    </w:p>
    <w:p w14:paraId="41B79181" w14:textId="77777777" w:rsidR="00086014" w:rsidRDefault="00086014" w:rsidP="00086014">
      <w:pPr>
        <w:pStyle w:val="ListParagraph"/>
        <w:ind w:left="1080"/>
      </w:pPr>
    </w:p>
    <w:p w14:paraId="3A55CA3F" w14:textId="77777777" w:rsidR="00086014" w:rsidRDefault="00086014" w:rsidP="00086014">
      <w:pPr>
        <w:pStyle w:val="ListParagraph"/>
        <w:numPr>
          <w:ilvl w:val="0"/>
          <w:numId w:val="8"/>
        </w:numPr>
      </w:pPr>
      <w:r>
        <w:t>Provide, in conjunction with wall substrate and air barrier, a weather tight wall assembly utilizing rain screen principle</w:t>
      </w:r>
    </w:p>
    <w:p w14:paraId="083C9833" w14:textId="77777777" w:rsidR="00086014" w:rsidRDefault="00086014" w:rsidP="00086014">
      <w:pPr>
        <w:pStyle w:val="ListParagraph"/>
        <w:numPr>
          <w:ilvl w:val="0"/>
          <w:numId w:val="8"/>
        </w:numPr>
      </w:pPr>
      <w:r>
        <w:t>Manufacturer is responsible for designing system, including anchorage to structural system.</w:t>
      </w:r>
    </w:p>
    <w:p w14:paraId="17A790AE" w14:textId="77777777" w:rsidR="00086014" w:rsidRDefault="00086014" w:rsidP="00086014">
      <w:pPr>
        <w:pStyle w:val="ListParagraph"/>
        <w:numPr>
          <w:ilvl w:val="0"/>
          <w:numId w:val="8"/>
        </w:numPr>
      </w:pPr>
      <w:r>
        <w:t>Design modifications shall be provided only as necessary to satisfy as built conditions and to meet performance requirements.</w:t>
      </w:r>
    </w:p>
    <w:p w14:paraId="4B985317" w14:textId="1FAA62D0" w:rsidR="004F123E" w:rsidRDefault="00B54602" w:rsidP="00C32020">
      <w:pPr>
        <w:pStyle w:val="ListParagraph"/>
        <w:numPr>
          <w:ilvl w:val="0"/>
          <w:numId w:val="8"/>
        </w:numPr>
      </w:pPr>
      <w:r>
        <w:t>Manufacture</w:t>
      </w:r>
      <w:r w:rsidR="000775B3">
        <w:t>r</w:t>
      </w:r>
      <w:r>
        <w:t xml:space="preserve"> shall provide </w:t>
      </w:r>
      <w:r w:rsidR="000775B3">
        <w:t>structural</w:t>
      </w:r>
      <w:r>
        <w:t xml:space="preserve"> design</w:t>
      </w:r>
      <w:r w:rsidR="00160004">
        <w:t xml:space="preserve"> </w:t>
      </w:r>
      <w:r w:rsidR="004C0BBF">
        <w:t>complying with building</w:t>
      </w:r>
      <w:r w:rsidR="00160004">
        <w:t xml:space="preserve"> </w:t>
      </w:r>
      <w:r w:rsidR="000E5C81">
        <w:t>codes where project is located</w:t>
      </w:r>
      <w:r w:rsidR="007D501B">
        <w:t>.</w:t>
      </w:r>
      <w:r w:rsidR="003E606F">
        <w:t xml:space="preserve"> </w:t>
      </w:r>
    </w:p>
    <w:p w14:paraId="669D93DC" w14:textId="77777777" w:rsidR="00CD008A" w:rsidRDefault="00CD008A" w:rsidP="00CD008A">
      <w:pPr>
        <w:pStyle w:val="ListParagraph"/>
        <w:ind w:left="1440"/>
      </w:pPr>
    </w:p>
    <w:p w14:paraId="0F75A573" w14:textId="276B6081" w:rsidR="007C0220" w:rsidRPr="00D8602D" w:rsidRDefault="007C0220" w:rsidP="000775B3">
      <w:pPr>
        <w:pStyle w:val="ListParagraph"/>
        <w:numPr>
          <w:ilvl w:val="1"/>
          <w:numId w:val="34"/>
        </w:numPr>
        <w:ind w:left="720" w:hanging="720"/>
        <w:rPr>
          <w:b/>
        </w:rPr>
      </w:pPr>
      <w:r w:rsidRPr="00D8602D">
        <w:rPr>
          <w:b/>
        </w:rPr>
        <w:t>PERFORMANCE REQUIREMENTS</w:t>
      </w:r>
    </w:p>
    <w:p w14:paraId="2F58D8E9" w14:textId="77777777" w:rsidR="007C0220" w:rsidRDefault="007C0220" w:rsidP="007C0220">
      <w:pPr>
        <w:pStyle w:val="ListParagraph"/>
      </w:pPr>
    </w:p>
    <w:p w14:paraId="7E863BF5" w14:textId="77777777" w:rsidR="007C0220" w:rsidRDefault="007C0220" w:rsidP="007C0220">
      <w:pPr>
        <w:pStyle w:val="ListParagraph"/>
        <w:numPr>
          <w:ilvl w:val="0"/>
          <w:numId w:val="10"/>
        </w:numPr>
      </w:pPr>
      <w:r>
        <w:t>Thermal Performance</w:t>
      </w:r>
    </w:p>
    <w:p w14:paraId="7EB7139F" w14:textId="77777777" w:rsidR="007C0220" w:rsidRDefault="007C0220" w:rsidP="007C0220">
      <w:pPr>
        <w:pStyle w:val="ListParagraph"/>
        <w:ind w:left="1080"/>
      </w:pPr>
    </w:p>
    <w:p w14:paraId="5078B113" w14:textId="17A89446" w:rsidR="007C0220" w:rsidRDefault="001A2850" w:rsidP="007C0220">
      <w:pPr>
        <w:pStyle w:val="ListParagraph"/>
        <w:numPr>
          <w:ilvl w:val="0"/>
          <w:numId w:val="11"/>
        </w:numPr>
      </w:pPr>
      <w:r w:rsidRPr="001A2850">
        <w:t xml:space="preserve">Rainscreen Attachment System </w:t>
      </w:r>
      <w:r w:rsidR="004B5285">
        <w:t xml:space="preserve">must be thermally modeled to demonstrate, at minimum, a compliance with ANSI/ASHRAE 90.1-2010 maximum U-Value for walls </w:t>
      </w:r>
    </w:p>
    <w:p w14:paraId="412DF88C" w14:textId="0624305D" w:rsidR="007C0220" w:rsidRDefault="007C0220" w:rsidP="007C0220">
      <w:pPr>
        <w:pStyle w:val="ListParagraph"/>
        <w:numPr>
          <w:ilvl w:val="0"/>
          <w:numId w:val="11"/>
        </w:numPr>
      </w:pPr>
      <w:r>
        <w:t>Continuous framing profiles (including C- or Z-shaped sections or furring) penetrating insulation are not permitted</w:t>
      </w:r>
    </w:p>
    <w:p w14:paraId="44F08366" w14:textId="77777777" w:rsidR="00EF370F" w:rsidRPr="00EF370F" w:rsidRDefault="00EF370F" w:rsidP="00EF370F">
      <w:pPr>
        <w:pStyle w:val="ListParagraph"/>
        <w:numPr>
          <w:ilvl w:val="0"/>
          <w:numId w:val="11"/>
        </w:numPr>
      </w:pPr>
      <w:r w:rsidRPr="00EF370F">
        <w:t xml:space="preserve">Perform effective R-Value calculation or modeling in accordance with ASHRAE guidelines. </w:t>
      </w:r>
    </w:p>
    <w:p w14:paraId="137040AD" w14:textId="77777777" w:rsidR="00EF370F" w:rsidRPr="00EF370F" w:rsidRDefault="00EF370F" w:rsidP="00EF370F">
      <w:pPr>
        <w:pStyle w:val="ListParagraph"/>
        <w:numPr>
          <w:ilvl w:val="0"/>
          <w:numId w:val="11"/>
        </w:numPr>
      </w:pPr>
      <w:r w:rsidRPr="00EF370F">
        <w:t xml:space="preserve">Wall Assembly effective R-Value (U-Factor): </w:t>
      </w:r>
      <w:r w:rsidRPr="00EF370F">
        <w:rPr>
          <w:color w:val="FF0000"/>
        </w:rPr>
        <w:t>[INSERT R-VALUE (U-0.XXX)]</w:t>
      </w:r>
      <w:r w:rsidRPr="00EF370F">
        <w:t xml:space="preserve"> </w:t>
      </w:r>
    </w:p>
    <w:p w14:paraId="35601450" w14:textId="77777777" w:rsidR="00AA3211" w:rsidRDefault="00AA3211" w:rsidP="00FE70DF">
      <w:pPr>
        <w:pStyle w:val="ListParagraph"/>
        <w:ind w:left="1440"/>
      </w:pPr>
    </w:p>
    <w:p w14:paraId="1BA4FA1D" w14:textId="77777777" w:rsidR="007C0220" w:rsidRDefault="007C0220" w:rsidP="007C0220">
      <w:pPr>
        <w:pStyle w:val="ListParagraph"/>
        <w:ind w:left="1440"/>
      </w:pPr>
    </w:p>
    <w:p w14:paraId="231BE98D" w14:textId="77777777" w:rsidR="007C0220" w:rsidRDefault="007C0220" w:rsidP="007C0220">
      <w:pPr>
        <w:pStyle w:val="ListParagraph"/>
        <w:numPr>
          <w:ilvl w:val="0"/>
          <w:numId w:val="10"/>
        </w:numPr>
      </w:pPr>
      <w:r>
        <w:t xml:space="preserve">Design Loads </w:t>
      </w:r>
      <w:r w:rsidRPr="007C0220">
        <w:rPr>
          <w:color w:val="FF0000"/>
        </w:rPr>
        <w:t>[as required by applicable codes for Project location]</w:t>
      </w:r>
    </w:p>
    <w:p w14:paraId="00DB96DA" w14:textId="77777777" w:rsidR="007C0220" w:rsidRDefault="007C0220" w:rsidP="007C0220">
      <w:pPr>
        <w:pStyle w:val="ListParagraph"/>
        <w:ind w:left="1080"/>
      </w:pPr>
    </w:p>
    <w:p w14:paraId="0336C765" w14:textId="77777777" w:rsidR="00AB7B55" w:rsidRDefault="00AB7B55" w:rsidP="007C0220">
      <w:pPr>
        <w:pStyle w:val="ListParagraph"/>
        <w:numPr>
          <w:ilvl w:val="0"/>
          <w:numId w:val="12"/>
        </w:numPr>
      </w:pPr>
      <w:r>
        <w:t>System shall be optimized based on design loads</w:t>
      </w:r>
    </w:p>
    <w:p w14:paraId="678C28E2" w14:textId="77777777" w:rsidR="007C0220" w:rsidRDefault="007C0220" w:rsidP="007C0220">
      <w:pPr>
        <w:pStyle w:val="ListParagraph"/>
        <w:numPr>
          <w:ilvl w:val="0"/>
          <w:numId w:val="12"/>
        </w:numPr>
      </w:pPr>
      <w:r>
        <w:t>Maximum panel deflection: 1/300</w:t>
      </w:r>
      <w:r w:rsidRPr="007C0220">
        <w:rPr>
          <w:color w:val="FF0000"/>
        </w:rPr>
        <w:t xml:space="preserve"> [or applicable for product] </w:t>
      </w:r>
      <w:r>
        <w:t>of span or less of span when tested in accordance with positive and negative pressures and as required to prevent cracking or damage to panel facing</w:t>
      </w:r>
    </w:p>
    <w:p w14:paraId="07095E7A" w14:textId="77777777" w:rsidR="007C0220" w:rsidRDefault="007C0220" w:rsidP="007C0220">
      <w:pPr>
        <w:pStyle w:val="ListParagraph"/>
        <w:numPr>
          <w:ilvl w:val="0"/>
          <w:numId w:val="12"/>
        </w:numPr>
      </w:pPr>
      <w:r>
        <w:t xml:space="preserve">Comply with applicable seismic requirements for Project location </w:t>
      </w:r>
    </w:p>
    <w:p w14:paraId="0D7A168F" w14:textId="77777777" w:rsidR="007C0220" w:rsidRDefault="007C0220" w:rsidP="007C0220">
      <w:pPr>
        <w:pStyle w:val="ListParagraph"/>
        <w:numPr>
          <w:ilvl w:val="0"/>
          <w:numId w:val="12"/>
        </w:numPr>
      </w:pPr>
      <w:r>
        <w:lastRenderedPageBreak/>
        <w:t>Adequately resist wind forces and uplift for Project location with minimum of</w:t>
      </w:r>
      <w:r w:rsidRPr="007C0220">
        <w:rPr>
          <w:color w:val="FF0000"/>
        </w:rPr>
        <w:t xml:space="preserve"> [______] [PSF] [kilopascals] [______] for wall surface and [______] [PSF] [kilopascals] </w:t>
      </w:r>
      <w:r>
        <w:t>for parapet and corner panels tested in accordance with ASTM E330</w:t>
      </w:r>
    </w:p>
    <w:p w14:paraId="1FC0342F" w14:textId="77777777" w:rsidR="00642D6A" w:rsidRDefault="00642D6A" w:rsidP="007C0220">
      <w:pPr>
        <w:pStyle w:val="ListParagraph"/>
        <w:numPr>
          <w:ilvl w:val="0"/>
          <w:numId w:val="12"/>
        </w:numPr>
      </w:pPr>
      <w:r>
        <w:t xml:space="preserve">Accommodate movement of cladding components without undue stress on fasteners or other detrimental effects, when subjected to seasonal temperature range of : </w:t>
      </w:r>
    </w:p>
    <w:p w14:paraId="2B9EA673" w14:textId="77777777" w:rsidR="00642D6A" w:rsidRDefault="00642D6A" w:rsidP="00642D6A">
      <w:pPr>
        <w:pStyle w:val="ListParagraph"/>
        <w:numPr>
          <w:ilvl w:val="1"/>
          <w:numId w:val="12"/>
        </w:numPr>
      </w:pPr>
      <w:r>
        <w:t xml:space="preserve">Ambient: </w:t>
      </w:r>
      <w:r w:rsidRPr="00334D62">
        <w:rPr>
          <w:color w:val="FF0000"/>
        </w:rPr>
        <w:t>[120 degrees F] [67 degrees C]</w:t>
      </w:r>
    </w:p>
    <w:p w14:paraId="0064462C" w14:textId="77777777" w:rsidR="00642D6A" w:rsidRDefault="00642D6A" w:rsidP="00642D6A">
      <w:pPr>
        <w:pStyle w:val="ListParagraph"/>
        <w:numPr>
          <w:ilvl w:val="1"/>
          <w:numId w:val="12"/>
        </w:numPr>
      </w:pPr>
      <w:r>
        <w:t xml:space="preserve">Cladding surface: </w:t>
      </w:r>
      <w:r w:rsidRPr="00334D62">
        <w:rPr>
          <w:color w:val="FF0000"/>
        </w:rPr>
        <w:t>[180 degrees F] [100 degrees C]</w:t>
      </w:r>
    </w:p>
    <w:p w14:paraId="21E4C8E6" w14:textId="77777777" w:rsidR="00642D6A" w:rsidRDefault="00642D6A" w:rsidP="00642D6A">
      <w:pPr>
        <w:pStyle w:val="ListParagraph"/>
        <w:numPr>
          <w:ilvl w:val="0"/>
          <w:numId w:val="12"/>
        </w:numPr>
      </w:pPr>
      <w:r>
        <w:t>Accommodate tolerances of support structure</w:t>
      </w:r>
    </w:p>
    <w:p w14:paraId="60FBDAE6" w14:textId="77777777" w:rsidR="00642D6A" w:rsidRDefault="00642D6A" w:rsidP="00642D6A">
      <w:pPr>
        <w:pStyle w:val="ListParagraph"/>
        <w:numPr>
          <w:ilvl w:val="0"/>
          <w:numId w:val="12"/>
        </w:numPr>
      </w:pPr>
      <w:r>
        <w:t>Condensation: System shall accommodate positive drainage for moisture entering or condensation occurring within panel system.</w:t>
      </w:r>
    </w:p>
    <w:p w14:paraId="39098C63" w14:textId="77777777" w:rsidR="00642D6A" w:rsidRDefault="00642D6A" w:rsidP="00642D6A">
      <w:pPr>
        <w:pStyle w:val="ListParagraph"/>
        <w:numPr>
          <w:ilvl w:val="0"/>
          <w:numId w:val="12"/>
        </w:numPr>
      </w:pPr>
      <w:r>
        <w:t>Flatness: System shall be flat with no noticeable warpage, buckling, deflections or other surface irregularities</w:t>
      </w:r>
    </w:p>
    <w:p w14:paraId="3E5B7BD8" w14:textId="77777777" w:rsidR="003F35DE" w:rsidRDefault="003F35DE" w:rsidP="003F35DE">
      <w:pPr>
        <w:pStyle w:val="ListParagraph"/>
        <w:ind w:left="1440"/>
      </w:pPr>
    </w:p>
    <w:p w14:paraId="56AAEB0E" w14:textId="77777777" w:rsidR="00565870" w:rsidRDefault="003F35DE" w:rsidP="000775B3">
      <w:pPr>
        <w:pStyle w:val="ListParagraph"/>
        <w:numPr>
          <w:ilvl w:val="1"/>
          <w:numId w:val="34"/>
        </w:numPr>
        <w:rPr>
          <w:b/>
        </w:rPr>
      </w:pPr>
      <w:r w:rsidRPr="00CE0FB8">
        <w:rPr>
          <w:b/>
        </w:rPr>
        <w:t>SUBMITTALS</w:t>
      </w:r>
    </w:p>
    <w:p w14:paraId="0B3E225C" w14:textId="77777777" w:rsidR="00565870" w:rsidRDefault="00565870" w:rsidP="00CD7E4D"/>
    <w:p w14:paraId="69B8DF83" w14:textId="77777777" w:rsidR="00565870" w:rsidRDefault="00565870" w:rsidP="00565870">
      <w:pPr>
        <w:pStyle w:val="ListParagraph"/>
        <w:numPr>
          <w:ilvl w:val="0"/>
          <w:numId w:val="25"/>
        </w:numPr>
      </w:pPr>
      <w:r>
        <w:t>Product data information describing materials and fabrication for aluminum rain screen attachment system</w:t>
      </w:r>
    </w:p>
    <w:p w14:paraId="7463985A" w14:textId="77777777" w:rsidR="00565870" w:rsidRDefault="00565870" w:rsidP="00565870">
      <w:pPr>
        <w:pStyle w:val="ListParagraph"/>
      </w:pPr>
    </w:p>
    <w:p w14:paraId="2BD8A6E3" w14:textId="77777777" w:rsidR="00565870" w:rsidRDefault="00565870" w:rsidP="00565870">
      <w:pPr>
        <w:pStyle w:val="ListParagraph"/>
        <w:numPr>
          <w:ilvl w:val="0"/>
          <w:numId w:val="25"/>
        </w:numPr>
      </w:pPr>
      <w:r>
        <w:t>Shop Drawings: Submit detailed shop drawings showing:</w:t>
      </w:r>
      <w:r>
        <w:br/>
      </w:r>
    </w:p>
    <w:p w14:paraId="31872569" w14:textId="77777777" w:rsidR="00565870" w:rsidRDefault="00565870" w:rsidP="00565870">
      <w:pPr>
        <w:pStyle w:val="ListParagraph"/>
        <w:numPr>
          <w:ilvl w:val="0"/>
          <w:numId w:val="26"/>
        </w:numPr>
      </w:pPr>
      <w:r>
        <w:t>Location, layout, and dimensions of panels, including special pieces and trim</w:t>
      </w:r>
    </w:p>
    <w:p w14:paraId="28B309E8" w14:textId="77777777" w:rsidR="00565870" w:rsidRDefault="00565870" w:rsidP="00565870">
      <w:pPr>
        <w:pStyle w:val="ListParagraph"/>
        <w:numPr>
          <w:ilvl w:val="0"/>
          <w:numId w:val="26"/>
        </w:numPr>
      </w:pPr>
      <w:r>
        <w:t>Locations of fixed and sliding fastening points</w:t>
      </w:r>
    </w:p>
    <w:p w14:paraId="778FDE2C" w14:textId="77777777" w:rsidR="00565870" w:rsidRDefault="00565870" w:rsidP="00565870">
      <w:pPr>
        <w:pStyle w:val="ListParagraph"/>
        <w:numPr>
          <w:ilvl w:val="0"/>
          <w:numId w:val="26"/>
        </w:numPr>
      </w:pPr>
      <w:r>
        <w:t>Details at top, bottom, corner, windows, doors, etc.</w:t>
      </w:r>
    </w:p>
    <w:p w14:paraId="654B3678" w14:textId="77777777" w:rsidR="00565870" w:rsidRDefault="00565870" w:rsidP="00565870">
      <w:pPr>
        <w:pStyle w:val="ListParagraph"/>
        <w:numPr>
          <w:ilvl w:val="0"/>
          <w:numId w:val="26"/>
        </w:numPr>
      </w:pPr>
      <w:r>
        <w:t>Installation details: attachment methods, fasteners, joints, corners, openings, intersections with adjacent materials, flashings, closures, trim and other critical conditions</w:t>
      </w:r>
    </w:p>
    <w:p w14:paraId="1175766F" w14:textId="77777777" w:rsidR="00565870" w:rsidRDefault="00565870" w:rsidP="00565870">
      <w:pPr>
        <w:pStyle w:val="ListParagraph"/>
        <w:ind w:left="1440"/>
      </w:pPr>
    </w:p>
    <w:p w14:paraId="624D35D2" w14:textId="13CDC863" w:rsidR="00565870" w:rsidRDefault="00280FF8" w:rsidP="00565870">
      <w:pPr>
        <w:pStyle w:val="ListParagraph"/>
        <w:numPr>
          <w:ilvl w:val="0"/>
          <w:numId w:val="25"/>
        </w:numPr>
      </w:pPr>
      <w:r>
        <w:t xml:space="preserve">Manufacturer of </w:t>
      </w:r>
      <w:r w:rsidR="00D14359">
        <w:t xml:space="preserve">rain screen </w:t>
      </w:r>
      <w:r w:rsidR="00DA45D2">
        <w:t xml:space="preserve">substructure </w:t>
      </w:r>
      <w:r w:rsidR="00D14359">
        <w:t xml:space="preserve">shall </w:t>
      </w:r>
      <w:r w:rsidR="006D1614">
        <w:t>design and</w:t>
      </w:r>
      <w:r w:rsidR="00D14359">
        <w:t xml:space="preserve"> </w:t>
      </w:r>
      <w:r w:rsidR="00565870">
        <w:t>appro</w:t>
      </w:r>
      <w:r w:rsidR="00C246D4">
        <w:t>v</w:t>
      </w:r>
      <w:r w:rsidR="00D14359">
        <w:t>e</w:t>
      </w:r>
      <w:r w:rsidR="00565870">
        <w:t xml:space="preserve"> fastener </w:t>
      </w:r>
      <w:r w:rsidR="00A027ED">
        <w:t xml:space="preserve">and the </w:t>
      </w:r>
      <w:r w:rsidR="00565870">
        <w:t xml:space="preserve">use of selected screws confirming use in </w:t>
      </w:r>
      <w:r w:rsidR="00565870" w:rsidRPr="00080569">
        <w:t>a rainscreen</w:t>
      </w:r>
      <w:r w:rsidR="00565870">
        <w:t xml:space="preserve"> wall assembly.</w:t>
      </w:r>
    </w:p>
    <w:p w14:paraId="4716ADA7" w14:textId="77777777" w:rsidR="00565870" w:rsidRDefault="00565870" w:rsidP="00565870">
      <w:pPr>
        <w:pStyle w:val="ListParagraph"/>
        <w:ind w:left="1080"/>
      </w:pPr>
    </w:p>
    <w:p w14:paraId="4C10BCE1" w14:textId="77777777" w:rsidR="00565870" w:rsidRDefault="003B5544" w:rsidP="00565870">
      <w:pPr>
        <w:pStyle w:val="ListParagraph"/>
        <w:numPr>
          <w:ilvl w:val="0"/>
          <w:numId w:val="25"/>
        </w:numPr>
      </w:pPr>
      <w:r>
        <w:t>Engineering Calculations: Submit engineering calculations a</w:t>
      </w:r>
      <w:r w:rsidR="00080569">
        <w:t>s</w:t>
      </w:r>
      <w:r>
        <w:t xml:space="preserve"> required by local building code</w:t>
      </w:r>
    </w:p>
    <w:p w14:paraId="392ADC14" w14:textId="77777777" w:rsidR="003B5544" w:rsidRDefault="003B5544" w:rsidP="003B5544">
      <w:pPr>
        <w:pStyle w:val="ListParagraph"/>
      </w:pPr>
    </w:p>
    <w:p w14:paraId="3C49CB06" w14:textId="77777777" w:rsidR="003B5544" w:rsidRDefault="003B5544" w:rsidP="003B5544">
      <w:pPr>
        <w:pStyle w:val="ListParagraph"/>
        <w:numPr>
          <w:ilvl w:val="0"/>
          <w:numId w:val="25"/>
        </w:numPr>
      </w:pPr>
      <w:r>
        <w:t>Samples</w:t>
      </w:r>
      <w:r>
        <w:br/>
      </w:r>
    </w:p>
    <w:p w14:paraId="4024EB70" w14:textId="77777777" w:rsidR="003B5544" w:rsidRDefault="003B5544" w:rsidP="003B5544">
      <w:pPr>
        <w:pStyle w:val="ListParagraph"/>
        <w:numPr>
          <w:ilvl w:val="0"/>
          <w:numId w:val="27"/>
        </w:numPr>
      </w:pPr>
      <w:r>
        <w:t>Typical anchor brackets and fasteners</w:t>
      </w:r>
    </w:p>
    <w:p w14:paraId="6368ED25" w14:textId="77777777" w:rsidR="003B5544" w:rsidRDefault="003B5544" w:rsidP="003B5544">
      <w:pPr>
        <w:pStyle w:val="ListParagraph"/>
        <w:ind w:left="1440"/>
      </w:pPr>
    </w:p>
    <w:p w14:paraId="4B5E8CE4" w14:textId="77777777" w:rsidR="003B5544" w:rsidRPr="00565870" w:rsidRDefault="003B5544" w:rsidP="003B5544">
      <w:pPr>
        <w:pStyle w:val="ListParagraph"/>
        <w:numPr>
          <w:ilvl w:val="0"/>
          <w:numId w:val="25"/>
        </w:numPr>
      </w:pPr>
      <w:r>
        <w:t>Provide manufacturer’s sample warranty, installation and maintenance instructions</w:t>
      </w:r>
    </w:p>
    <w:p w14:paraId="054FE89D" w14:textId="77777777" w:rsidR="00907A3C" w:rsidRDefault="00907A3C" w:rsidP="00907A3C">
      <w:pPr>
        <w:spacing w:after="0"/>
      </w:pPr>
    </w:p>
    <w:p w14:paraId="659B8415" w14:textId="77777777" w:rsidR="00907A3C" w:rsidRPr="004274F6" w:rsidRDefault="00CE0FB8" w:rsidP="000775B3">
      <w:pPr>
        <w:pStyle w:val="ListParagraph"/>
        <w:numPr>
          <w:ilvl w:val="1"/>
          <w:numId w:val="34"/>
        </w:numPr>
        <w:spacing w:after="0"/>
        <w:rPr>
          <w:b/>
        </w:rPr>
      </w:pPr>
      <w:r w:rsidRPr="004274F6">
        <w:rPr>
          <w:b/>
        </w:rPr>
        <w:t>QUALITY ASSURANCE</w:t>
      </w:r>
    </w:p>
    <w:p w14:paraId="1A270A8C" w14:textId="77777777" w:rsidR="00CE0FB8" w:rsidRDefault="00CE0FB8" w:rsidP="00CE0FB8">
      <w:pPr>
        <w:spacing w:after="0"/>
      </w:pPr>
    </w:p>
    <w:p w14:paraId="66CC6C6E" w14:textId="43845E2E" w:rsidR="00CE0FB8" w:rsidRDefault="00CE0FB8" w:rsidP="00CE0FB8">
      <w:pPr>
        <w:pStyle w:val="ListParagraph"/>
        <w:numPr>
          <w:ilvl w:val="0"/>
          <w:numId w:val="16"/>
        </w:numPr>
        <w:spacing w:after="0"/>
      </w:pPr>
      <w:r>
        <w:t xml:space="preserve">System Manufacturer’s Qualifications: Provide exterior wall system manufactured by a firm with minimum </w:t>
      </w:r>
      <w:r w:rsidR="00564D40">
        <w:t>20</w:t>
      </w:r>
      <w:r>
        <w:t xml:space="preserve"> years’ experience </w:t>
      </w:r>
      <w:r w:rsidR="004274F6">
        <w:t>in the production of systems that are similar to those indicated for this project</w:t>
      </w:r>
      <w:r>
        <w:t xml:space="preserve"> </w:t>
      </w:r>
    </w:p>
    <w:p w14:paraId="4B68B46B" w14:textId="77777777" w:rsidR="004274F6" w:rsidRDefault="004274F6" w:rsidP="00CE0FB8">
      <w:pPr>
        <w:pStyle w:val="ListParagraph"/>
        <w:numPr>
          <w:ilvl w:val="0"/>
          <w:numId w:val="16"/>
        </w:numPr>
        <w:spacing w:after="0"/>
      </w:pPr>
      <w:r>
        <w:lastRenderedPageBreak/>
        <w:t>Installer Qualifications: Company experienced in installing rain screen systems and acceptable to Rain Screen Attachment System supplier.</w:t>
      </w:r>
    </w:p>
    <w:p w14:paraId="0ADE3B66" w14:textId="77777777" w:rsidR="004274F6" w:rsidRDefault="004274F6" w:rsidP="00CE0FB8">
      <w:pPr>
        <w:pStyle w:val="ListParagraph"/>
        <w:numPr>
          <w:ilvl w:val="0"/>
          <w:numId w:val="16"/>
        </w:numPr>
        <w:spacing w:after="0"/>
      </w:pPr>
      <w:r>
        <w:t>Attachment details shall be designed under direct supervision of licensed professional structural engineer. Calculations and shop drawings shall bear seal of supervising engineer.</w:t>
      </w:r>
    </w:p>
    <w:p w14:paraId="0A997952" w14:textId="77777777" w:rsidR="004274F6" w:rsidRDefault="004274F6" w:rsidP="004274F6">
      <w:pPr>
        <w:spacing w:after="0"/>
      </w:pPr>
    </w:p>
    <w:p w14:paraId="3CCFFA48" w14:textId="77777777" w:rsidR="004274F6" w:rsidRPr="004274F6" w:rsidRDefault="004274F6" w:rsidP="000775B3">
      <w:pPr>
        <w:pStyle w:val="ListParagraph"/>
        <w:numPr>
          <w:ilvl w:val="1"/>
          <w:numId w:val="34"/>
        </w:numPr>
        <w:spacing w:after="0"/>
        <w:rPr>
          <w:b/>
        </w:rPr>
      </w:pPr>
      <w:r w:rsidRPr="004274F6">
        <w:rPr>
          <w:b/>
        </w:rPr>
        <w:t>QUALITY CONTROL</w:t>
      </w:r>
    </w:p>
    <w:p w14:paraId="11C17E8A" w14:textId="77777777" w:rsidR="004274F6" w:rsidRDefault="004274F6" w:rsidP="004274F6">
      <w:pPr>
        <w:pStyle w:val="ListParagraph"/>
        <w:spacing w:after="0"/>
      </w:pPr>
    </w:p>
    <w:p w14:paraId="47203A91" w14:textId="77777777" w:rsidR="004274F6" w:rsidRDefault="004274F6" w:rsidP="004274F6">
      <w:pPr>
        <w:pStyle w:val="ListParagraph"/>
        <w:numPr>
          <w:ilvl w:val="0"/>
          <w:numId w:val="17"/>
        </w:numPr>
        <w:spacing w:after="0"/>
      </w:pPr>
      <w:r>
        <w:t>Single Source Responsibility: Furnish engineered rain screen attachment system components under direct responsibility of single manufacturer</w:t>
      </w:r>
    </w:p>
    <w:p w14:paraId="3A739CA0" w14:textId="77777777" w:rsidR="004274F6" w:rsidRDefault="004274F6" w:rsidP="004274F6">
      <w:pPr>
        <w:pStyle w:val="ListParagraph"/>
        <w:numPr>
          <w:ilvl w:val="0"/>
          <w:numId w:val="17"/>
        </w:numPr>
        <w:spacing w:after="0"/>
      </w:pPr>
      <w:r>
        <w:t>Field Measurements: Verify actual supporting and adjoining construction before fabrication. Record measurements on project record shop drawings.</w:t>
      </w:r>
    </w:p>
    <w:p w14:paraId="004C78B3" w14:textId="77777777" w:rsidR="004274F6" w:rsidRDefault="004274F6" w:rsidP="004274F6">
      <w:pPr>
        <w:pStyle w:val="ListParagraph"/>
        <w:numPr>
          <w:ilvl w:val="0"/>
          <w:numId w:val="17"/>
        </w:numPr>
        <w:spacing w:after="0"/>
      </w:pPr>
      <w:r>
        <w:t>Established Dimensions: Where field measurements cannot be made without delaying work, guarantee dimensions and proceed with fabrication of rain screen attachment system corresponding to established dimensions.</w:t>
      </w:r>
    </w:p>
    <w:p w14:paraId="10BF24F3" w14:textId="77777777" w:rsidR="004274F6" w:rsidRDefault="004274F6" w:rsidP="004274F6">
      <w:pPr>
        <w:spacing w:after="0"/>
      </w:pPr>
    </w:p>
    <w:p w14:paraId="0FF9416B" w14:textId="77777777" w:rsidR="004274F6" w:rsidRPr="004274F6" w:rsidRDefault="004274F6" w:rsidP="000775B3">
      <w:pPr>
        <w:pStyle w:val="ListParagraph"/>
        <w:numPr>
          <w:ilvl w:val="1"/>
          <w:numId w:val="34"/>
        </w:numPr>
        <w:spacing w:after="0"/>
        <w:rPr>
          <w:b/>
        </w:rPr>
      </w:pPr>
      <w:r w:rsidRPr="004274F6">
        <w:rPr>
          <w:b/>
        </w:rPr>
        <w:t>DELIVERY, STORAGE, AND HANDLING</w:t>
      </w:r>
    </w:p>
    <w:p w14:paraId="684F5E1F" w14:textId="77777777" w:rsidR="004274F6" w:rsidRDefault="004274F6" w:rsidP="004274F6">
      <w:pPr>
        <w:spacing w:after="0"/>
      </w:pPr>
    </w:p>
    <w:p w14:paraId="47DABCC2" w14:textId="77777777" w:rsidR="004274F6" w:rsidRDefault="004274F6" w:rsidP="004274F6">
      <w:pPr>
        <w:pStyle w:val="ListParagraph"/>
        <w:numPr>
          <w:ilvl w:val="0"/>
          <w:numId w:val="18"/>
        </w:numPr>
        <w:spacing w:after="0"/>
      </w:pPr>
      <w:r>
        <w:t>Prior to shipping, pack and crate system components to prevent damage during transit and storage.</w:t>
      </w:r>
    </w:p>
    <w:p w14:paraId="2D88474D" w14:textId="77777777" w:rsidR="004274F6" w:rsidRDefault="004274F6" w:rsidP="004274F6">
      <w:pPr>
        <w:pStyle w:val="ListParagraph"/>
        <w:numPr>
          <w:ilvl w:val="0"/>
          <w:numId w:val="18"/>
        </w:numPr>
        <w:spacing w:after="0"/>
      </w:pPr>
      <w:r>
        <w:t>Deliver materials and components in manufacturer’s original, unopened, and undamaged containers or bundles, full identified. Exercise care to avoid damage during unloading, storing and installation</w:t>
      </w:r>
    </w:p>
    <w:p w14:paraId="6024333B" w14:textId="77777777" w:rsidR="004274F6" w:rsidRDefault="004274F6" w:rsidP="004274F6">
      <w:pPr>
        <w:pStyle w:val="ListParagraph"/>
        <w:numPr>
          <w:ilvl w:val="0"/>
          <w:numId w:val="18"/>
        </w:numPr>
        <w:spacing w:after="0"/>
      </w:pPr>
      <w:r>
        <w:t>Inspect aluminum attachment components immediately upon delivery at site. Notify manufacturer of damage.</w:t>
      </w:r>
    </w:p>
    <w:p w14:paraId="67CE4B9A" w14:textId="77777777" w:rsidR="004274F6" w:rsidRDefault="004274F6" w:rsidP="004274F6">
      <w:pPr>
        <w:pStyle w:val="ListParagraph"/>
        <w:numPr>
          <w:ilvl w:val="0"/>
          <w:numId w:val="18"/>
        </w:numPr>
        <w:spacing w:after="0"/>
      </w:pPr>
      <w:r>
        <w:t>Follow manufacturer’s instruction for storage of product. Keep pieces in original packing material until ready to install.</w:t>
      </w:r>
    </w:p>
    <w:p w14:paraId="703745BC" w14:textId="77777777" w:rsidR="004274F6" w:rsidRPr="004274F6" w:rsidRDefault="004274F6" w:rsidP="004274F6">
      <w:pPr>
        <w:spacing w:after="0"/>
        <w:rPr>
          <w:b/>
        </w:rPr>
      </w:pPr>
    </w:p>
    <w:p w14:paraId="137B21A1" w14:textId="77777777" w:rsidR="004274F6" w:rsidRPr="004274F6" w:rsidRDefault="004274F6" w:rsidP="000775B3">
      <w:pPr>
        <w:pStyle w:val="ListParagraph"/>
        <w:numPr>
          <w:ilvl w:val="1"/>
          <w:numId w:val="34"/>
        </w:numPr>
        <w:spacing w:after="0"/>
        <w:rPr>
          <w:b/>
        </w:rPr>
      </w:pPr>
      <w:r w:rsidRPr="004274F6">
        <w:rPr>
          <w:b/>
        </w:rPr>
        <w:t>WARRANTY</w:t>
      </w:r>
    </w:p>
    <w:p w14:paraId="75C5D95A" w14:textId="77777777" w:rsidR="004274F6" w:rsidRDefault="004274F6" w:rsidP="004274F6">
      <w:pPr>
        <w:spacing w:after="0"/>
      </w:pPr>
    </w:p>
    <w:p w14:paraId="423056EB" w14:textId="77777777" w:rsidR="004274F6" w:rsidRPr="00BA7338" w:rsidRDefault="004274F6" w:rsidP="004274F6">
      <w:pPr>
        <w:pStyle w:val="ListParagraph"/>
        <w:numPr>
          <w:ilvl w:val="0"/>
          <w:numId w:val="19"/>
        </w:numPr>
        <w:spacing w:after="0"/>
      </w:pPr>
      <w:r w:rsidRPr="00BA7338">
        <w:t xml:space="preserve">One Year Warranty: Provide manufacturer’s written warranty for aluminum rain screen attachment system to cover repair and replacement of defective components </w:t>
      </w:r>
    </w:p>
    <w:p w14:paraId="53834DB6" w14:textId="77777777" w:rsidR="00DA350C" w:rsidRDefault="00DA350C" w:rsidP="00DA350C">
      <w:pPr>
        <w:spacing w:after="0"/>
      </w:pPr>
    </w:p>
    <w:p w14:paraId="6F491EDF" w14:textId="77777777" w:rsidR="00DA350C" w:rsidRPr="00DA350C" w:rsidRDefault="00DA350C" w:rsidP="00DA350C">
      <w:pPr>
        <w:spacing w:after="0"/>
        <w:rPr>
          <w:b/>
          <w:u w:val="single"/>
        </w:rPr>
      </w:pPr>
      <w:r w:rsidRPr="00DA350C">
        <w:rPr>
          <w:b/>
          <w:u w:val="single"/>
        </w:rPr>
        <w:t xml:space="preserve">PART 2 – PRODUCTS </w:t>
      </w:r>
    </w:p>
    <w:p w14:paraId="63325675" w14:textId="77777777" w:rsidR="00DA350C" w:rsidRDefault="00DA350C" w:rsidP="00DA350C">
      <w:pPr>
        <w:spacing w:after="0"/>
      </w:pPr>
    </w:p>
    <w:p w14:paraId="1D2BB3AD" w14:textId="77777777" w:rsidR="00DA350C" w:rsidRPr="00DA350C" w:rsidRDefault="00DA350C" w:rsidP="00DA350C">
      <w:pPr>
        <w:spacing w:after="0"/>
        <w:rPr>
          <w:b/>
        </w:rPr>
      </w:pPr>
      <w:r w:rsidRPr="00DA350C">
        <w:rPr>
          <w:b/>
        </w:rPr>
        <w:t>2.1</w:t>
      </w:r>
      <w:r w:rsidRPr="00DA350C">
        <w:rPr>
          <w:b/>
        </w:rPr>
        <w:tab/>
        <w:t>ACCEPTABLE MANUFACTURERS</w:t>
      </w:r>
    </w:p>
    <w:p w14:paraId="3098C047" w14:textId="77777777" w:rsidR="00DA350C" w:rsidRDefault="00DA350C" w:rsidP="00DA350C">
      <w:pPr>
        <w:spacing w:after="0"/>
      </w:pPr>
    </w:p>
    <w:p w14:paraId="18BCF1A3" w14:textId="155FCED2" w:rsidR="00DA350C" w:rsidRDefault="00DA350C" w:rsidP="00D07B56">
      <w:pPr>
        <w:pStyle w:val="ListParagraph"/>
        <w:numPr>
          <w:ilvl w:val="0"/>
          <w:numId w:val="20"/>
        </w:numPr>
        <w:spacing w:after="0"/>
      </w:pPr>
      <w:r>
        <w:t xml:space="preserve">Basis of Design: </w:t>
      </w:r>
      <w:r w:rsidR="00C34AF8">
        <w:t>Hilti</w:t>
      </w:r>
      <w:r>
        <w:t xml:space="preserve"> Rain Screen </w:t>
      </w:r>
      <w:r w:rsidR="00D07B56">
        <w:t xml:space="preserve">Façade </w:t>
      </w:r>
      <w:r>
        <w:t>System</w:t>
      </w:r>
      <w:r w:rsidR="00B13C3C">
        <w:t>;</w:t>
      </w:r>
      <w:r>
        <w:t xml:space="preserve"> </w:t>
      </w:r>
    </w:p>
    <w:p w14:paraId="238EABE5" w14:textId="77777777" w:rsidR="00DA350C" w:rsidRDefault="00DA350C" w:rsidP="00DA350C">
      <w:pPr>
        <w:pStyle w:val="ListParagraph"/>
        <w:numPr>
          <w:ilvl w:val="1"/>
          <w:numId w:val="20"/>
        </w:numPr>
        <w:spacing w:after="0"/>
      </w:pPr>
      <w:r>
        <w:t>Represented locally by: __________________________________</w:t>
      </w:r>
    </w:p>
    <w:p w14:paraId="33653414" w14:textId="77777777" w:rsidR="00DA350C" w:rsidRDefault="00DA350C" w:rsidP="00DA350C">
      <w:pPr>
        <w:pStyle w:val="ListParagraph"/>
        <w:numPr>
          <w:ilvl w:val="0"/>
          <w:numId w:val="20"/>
        </w:numPr>
        <w:spacing w:after="0"/>
      </w:pPr>
      <w:r>
        <w:t>Requests for substitutions will be considered in accordance with provisions of Section 01 60 00 – Product Requirements</w:t>
      </w:r>
    </w:p>
    <w:p w14:paraId="4C8BAC78" w14:textId="7D7B3A7E" w:rsidR="00DA350C" w:rsidRDefault="00DA350C" w:rsidP="00DA350C">
      <w:pPr>
        <w:spacing w:after="0"/>
      </w:pPr>
    </w:p>
    <w:p w14:paraId="7B7FEA28" w14:textId="7547006E" w:rsidR="00516320" w:rsidRDefault="00516320" w:rsidP="00DA350C">
      <w:pPr>
        <w:spacing w:after="0"/>
      </w:pPr>
    </w:p>
    <w:p w14:paraId="3FE87E90" w14:textId="554C24DD" w:rsidR="00516320" w:rsidRDefault="00516320" w:rsidP="00DA350C">
      <w:pPr>
        <w:spacing w:after="0"/>
      </w:pPr>
    </w:p>
    <w:p w14:paraId="652F2838" w14:textId="77777777" w:rsidR="00516320" w:rsidRDefault="00516320" w:rsidP="00DA350C">
      <w:pPr>
        <w:spacing w:after="0"/>
      </w:pPr>
    </w:p>
    <w:p w14:paraId="25646331" w14:textId="77777777" w:rsidR="00DA350C" w:rsidRPr="00DA350C" w:rsidRDefault="00DA350C" w:rsidP="00DA350C">
      <w:pPr>
        <w:spacing w:after="0"/>
        <w:rPr>
          <w:b/>
        </w:rPr>
      </w:pPr>
      <w:r w:rsidRPr="00DA350C">
        <w:rPr>
          <w:b/>
        </w:rPr>
        <w:lastRenderedPageBreak/>
        <w:t>2.2</w:t>
      </w:r>
      <w:r w:rsidRPr="00DA350C">
        <w:rPr>
          <w:b/>
        </w:rPr>
        <w:tab/>
        <w:t>PRODUCT REQUIREMENTS</w:t>
      </w:r>
    </w:p>
    <w:p w14:paraId="173E2259" w14:textId="77777777" w:rsidR="00DA350C" w:rsidRDefault="00DA350C" w:rsidP="00DA350C">
      <w:pPr>
        <w:spacing w:after="0"/>
      </w:pPr>
    </w:p>
    <w:p w14:paraId="45B8781D" w14:textId="77777777" w:rsidR="00DA350C" w:rsidRDefault="00DA350C" w:rsidP="00DA350C">
      <w:pPr>
        <w:pStyle w:val="ListParagraph"/>
        <w:numPr>
          <w:ilvl w:val="0"/>
          <w:numId w:val="21"/>
        </w:numPr>
        <w:spacing w:after="0"/>
      </w:pPr>
      <w:r>
        <w:t>Provide all rain screen attachment system components from a single source</w:t>
      </w:r>
    </w:p>
    <w:p w14:paraId="50E4CAD3" w14:textId="77777777" w:rsidR="00DA350C" w:rsidRDefault="00565870" w:rsidP="00DA350C">
      <w:pPr>
        <w:pStyle w:val="ListParagraph"/>
        <w:numPr>
          <w:ilvl w:val="0"/>
          <w:numId w:val="21"/>
        </w:numPr>
        <w:spacing w:after="0"/>
      </w:pPr>
      <w:r>
        <w:t>Materials</w:t>
      </w:r>
    </w:p>
    <w:p w14:paraId="7445D5C5" w14:textId="77777777" w:rsidR="00565870" w:rsidRDefault="00565870" w:rsidP="00565870">
      <w:pPr>
        <w:pStyle w:val="ListParagraph"/>
        <w:spacing w:after="0"/>
        <w:ind w:left="1080"/>
      </w:pPr>
    </w:p>
    <w:p w14:paraId="3626CD98" w14:textId="77777777" w:rsidR="00565870" w:rsidRDefault="002638C5" w:rsidP="002638C5">
      <w:pPr>
        <w:pStyle w:val="ListParagraph"/>
        <w:numPr>
          <w:ilvl w:val="1"/>
          <w:numId w:val="21"/>
        </w:numPr>
        <w:spacing w:after="0"/>
      </w:pPr>
      <w:r>
        <w:t>Bracket and rail components</w:t>
      </w:r>
    </w:p>
    <w:p w14:paraId="09AA10C5" w14:textId="547FDBC6" w:rsidR="002638C5" w:rsidRDefault="002638C5" w:rsidP="00565870">
      <w:pPr>
        <w:pStyle w:val="ListParagraph"/>
        <w:numPr>
          <w:ilvl w:val="0"/>
          <w:numId w:val="24"/>
        </w:numPr>
        <w:spacing w:after="0"/>
      </w:pPr>
      <w:r>
        <w:t xml:space="preserve">Made from </w:t>
      </w:r>
      <w:r w:rsidR="008F2128">
        <w:t xml:space="preserve">6000 series architectural grade aluminum </w:t>
      </w:r>
      <w:r w:rsidR="008810C3">
        <w:t>or stainless steel</w:t>
      </w:r>
      <w:r>
        <w:t xml:space="preserve"> </w:t>
      </w:r>
    </w:p>
    <w:p w14:paraId="5C521328" w14:textId="77777777" w:rsidR="00AB7B55" w:rsidRDefault="00AB7B55" w:rsidP="00565870">
      <w:pPr>
        <w:pStyle w:val="ListParagraph"/>
        <w:numPr>
          <w:ilvl w:val="0"/>
          <w:numId w:val="24"/>
        </w:numPr>
        <w:spacing w:after="0"/>
      </w:pPr>
      <w:r>
        <w:t>Finish: Mill finish</w:t>
      </w:r>
    </w:p>
    <w:p w14:paraId="53B5CB35" w14:textId="77777777" w:rsidR="00AB7B55" w:rsidRDefault="00AB7B55" w:rsidP="00565870">
      <w:pPr>
        <w:pStyle w:val="ListParagraph"/>
        <w:numPr>
          <w:ilvl w:val="0"/>
          <w:numId w:val="24"/>
        </w:numPr>
        <w:spacing w:after="0"/>
      </w:pPr>
      <w:r>
        <w:t>Brackets shall be self-shimming for out of pl</w:t>
      </w:r>
      <w:r w:rsidR="00A32014">
        <w:t>umb conditions, with at least 1</w:t>
      </w:r>
      <w:r>
        <w:t xml:space="preserve">½” of built in adjustability </w:t>
      </w:r>
    </w:p>
    <w:p w14:paraId="00419CC1" w14:textId="77777777" w:rsidR="00565870" w:rsidRDefault="002638C5" w:rsidP="00565870">
      <w:pPr>
        <w:pStyle w:val="ListParagraph"/>
        <w:numPr>
          <w:ilvl w:val="1"/>
          <w:numId w:val="21"/>
        </w:numPr>
        <w:spacing w:after="0"/>
      </w:pPr>
      <w:r>
        <w:t>F</w:t>
      </w:r>
      <w:r w:rsidR="00565870">
        <w:t>asteners</w:t>
      </w:r>
    </w:p>
    <w:p w14:paraId="70274C30" w14:textId="77C43910" w:rsidR="002638C5" w:rsidRDefault="00835E98" w:rsidP="00565870">
      <w:pPr>
        <w:pStyle w:val="ListParagraph"/>
        <w:numPr>
          <w:ilvl w:val="0"/>
          <w:numId w:val="24"/>
        </w:numPr>
        <w:spacing w:after="0"/>
      </w:pPr>
      <w:r>
        <w:t xml:space="preserve">Should be in accordance to </w:t>
      </w:r>
      <w:r w:rsidR="004D2A43">
        <w:t xml:space="preserve">façade </w:t>
      </w:r>
      <w:r w:rsidR="00F233AE">
        <w:t>manufacturer’s</w:t>
      </w:r>
      <w:r w:rsidR="004D2A43">
        <w:t xml:space="preserve"> </w:t>
      </w:r>
      <w:r w:rsidR="005372CE">
        <w:t xml:space="preserve">recommendations of </w:t>
      </w:r>
      <w:r w:rsidR="002638C5">
        <w:t xml:space="preserve"> anchor type, size and spacing required for type of substrate and Project conditions, to meet performance requirements specified in Paragraph 1.4 and as indicated in design calculations and shop drawings </w:t>
      </w:r>
    </w:p>
    <w:p w14:paraId="2EA2B07F" w14:textId="77777777" w:rsidR="00565870" w:rsidRDefault="002638C5" w:rsidP="00565870">
      <w:pPr>
        <w:pStyle w:val="ListParagraph"/>
        <w:numPr>
          <w:ilvl w:val="1"/>
          <w:numId w:val="21"/>
        </w:numPr>
        <w:spacing w:after="0"/>
      </w:pPr>
      <w:r>
        <w:t>The following characteristics are not acceptable:</w:t>
      </w:r>
    </w:p>
    <w:p w14:paraId="3259BEF2" w14:textId="77777777" w:rsidR="00565870" w:rsidRDefault="00565870" w:rsidP="00565870">
      <w:pPr>
        <w:pStyle w:val="ListParagraph"/>
        <w:numPr>
          <w:ilvl w:val="0"/>
          <w:numId w:val="23"/>
        </w:numPr>
        <w:spacing w:after="0"/>
      </w:pPr>
      <w:r>
        <w:t>Continuous framing profiles (including C- or Z-shaped sections or furring) penetrating insulation</w:t>
      </w:r>
    </w:p>
    <w:p w14:paraId="37FF1657" w14:textId="68391225" w:rsidR="00565870" w:rsidRDefault="00565870" w:rsidP="00565870">
      <w:pPr>
        <w:pStyle w:val="ListParagraph"/>
        <w:numPr>
          <w:ilvl w:val="0"/>
          <w:numId w:val="23"/>
        </w:numPr>
        <w:spacing w:after="0"/>
      </w:pPr>
      <w:r>
        <w:t xml:space="preserve">Components made from galvanized steel, galvalume, or other </w:t>
      </w:r>
      <w:r w:rsidR="002D5CA5">
        <w:t>carbon-based</w:t>
      </w:r>
      <w:r>
        <w:t xml:space="preserve"> metals</w:t>
      </w:r>
    </w:p>
    <w:p w14:paraId="5008EBEF" w14:textId="3123E0A9" w:rsidR="00565870" w:rsidRDefault="00565870" w:rsidP="00565870">
      <w:pPr>
        <w:pStyle w:val="ListParagraph"/>
        <w:numPr>
          <w:ilvl w:val="0"/>
          <w:numId w:val="23"/>
        </w:numPr>
        <w:spacing w:after="0"/>
      </w:pPr>
      <w:r>
        <w:t>Components made from fiberglass materials</w:t>
      </w:r>
    </w:p>
    <w:p w14:paraId="015011FC" w14:textId="77777777" w:rsidR="00A5116C" w:rsidRDefault="00A5116C" w:rsidP="00A5116C">
      <w:pPr>
        <w:spacing w:after="0"/>
      </w:pPr>
    </w:p>
    <w:p w14:paraId="77CEA212" w14:textId="77777777" w:rsidR="00A5116C" w:rsidRPr="00A5116C" w:rsidRDefault="00A5116C" w:rsidP="00A5116C">
      <w:pPr>
        <w:spacing w:after="0"/>
        <w:rPr>
          <w:b/>
        </w:rPr>
      </w:pPr>
      <w:r w:rsidRPr="00A5116C">
        <w:rPr>
          <w:b/>
        </w:rPr>
        <w:t>2.3</w:t>
      </w:r>
      <w:r w:rsidRPr="00A5116C">
        <w:rPr>
          <w:b/>
        </w:rPr>
        <w:tab/>
        <w:t>EXTERIOR INSULATION</w:t>
      </w:r>
    </w:p>
    <w:p w14:paraId="4D2C8F37" w14:textId="77777777" w:rsidR="00A5116C" w:rsidRDefault="00A5116C" w:rsidP="00A5116C">
      <w:pPr>
        <w:spacing w:after="0"/>
      </w:pPr>
    </w:p>
    <w:p w14:paraId="417F0DF7" w14:textId="77777777" w:rsidR="00A5116C" w:rsidRDefault="00A5116C" w:rsidP="00A5116C">
      <w:pPr>
        <w:pStyle w:val="ListParagraph"/>
        <w:numPr>
          <w:ilvl w:val="0"/>
          <w:numId w:val="28"/>
        </w:numPr>
        <w:spacing w:after="0"/>
      </w:pPr>
      <w:r>
        <w:t>Refer to Section 07 21 00 – Thermal Insulation</w:t>
      </w:r>
    </w:p>
    <w:p w14:paraId="4247A688" w14:textId="77777777" w:rsidR="00A5116C" w:rsidRDefault="00A5116C" w:rsidP="00A5116C">
      <w:pPr>
        <w:spacing w:after="0"/>
      </w:pPr>
    </w:p>
    <w:p w14:paraId="51CC752A" w14:textId="77777777" w:rsidR="00A5116C" w:rsidRPr="00A5116C" w:rsidRDefault="00A5116C" w:rsidP="00A5116C">
      <w:pPr>
        <w:spacing w:after="0"/>
        <w:rPr>
          <w:b/>
        </w:rPr>
      </w:pPr>
      <w:r w:rsidRPr="00A5116C">
        <w:rPr>
          <w:b/>
        </w:rPr>
        <w:t>2.4</w:t>
      </w:r>
      <w:r w:rsidRPr="00A5116C">
        <w:rPr>
          <w:b/>
        </w:rPr>
        <w:tab/>
        <w:t>SIDING/RAIN SCREEN PANEL</w:t>
      </w:r>
    </w:p>
    <w:p w14:paraId="2BB7AA38" w14:textId="77777777" w:rsidR="00A5116C" w:rsidRDefault="00A5116C" w:rsidP="00A5116C">
      <w:pPr>
        <w:spacing w:after="0"/>
      </w:pPr>
    </w:p>
    <w:p w14:paraId="4009F7A4" w14:textId="77777777" w:rsidR="00A5116C" w:rsidRDefault="00A5116C" w:rsidP="00A5116C">
      <w:pPr>
        <w:pStyle w:val="ListParagraph"/>
        <w:numPr>
          <w:ilvl w:val="0"/>
          <w:numId w:val="29"/>
        </w:numPr>
        <w:spacing w:after="0"/>
      </w:pPr>
      <w:r>
        <w:t xml:space="preserve">Refer to Division 7 Sections applicable to project. </w:t>
      </w:r>
    </w:p>
    <w:p w14:paraId="596E2B7D" w14:textId="77777777" w:rsidR="00A5116C" w:rsidRDefault="00A5116C" w:rsidP="00A5116C">
      <w:pPr>
        <w:spacing w:after="0"/>
      </w:pPr>
    </w:p>
    <w:p w14:paraId="72873D3D" w14:textId="77777777" w:rsidR="00A5116C" w:rsidRPr="00A5116C" w:rsidRDefault="00A5116C" w:rsidP="00A5116C">
      <w:pPr>
        <w:spacing w:after="0"/>
        <w:rPr>
          <w:b/>
          <w:u w:val="single"/>
        </w:rPr>
      </w:pPr>
      <w:r w:rsidRPr="00A5116C">
        <w:rPr>
          <w:b/>
          <w:u w:val="single"/>
        </w:rPr>
        <w:t>PART 3 – EXECUTION</w:t>
      </w:r>
    </w:p>
    <w:p w14:paraId="49453D67" w14:textId="77777777" w:rsidR="00A5116C" w:rsidRDefault="00A5116C" w:rsidP="00A5116C">
      <w:pPr>
        <w:spacing w:after="0"/>
      </w:pPr>
    </w:p>
    <w:p w14:paraId="00517628" w14:textId="77777777" w:rsidR="00A5116C" w:rsidRPr="00A5116C" w:rsidRDefault="00A5116C" w:rsidP="00A5116C">
      <w:pPr>
        <w:spacing w:after="0"/>
        <w:rPr>
          <w:b/>
        </w:rPr>
      </w:pPr>
      <w:r w:rsidRPr="00A5116C">
        <w:rPr>
          <w:b/>
        </w:rPr>
        <w:t>3.1</w:t>
      </w:r>
      <w:r w:rsidRPr="00A5116C">
        <w:rPr>
          <w:b/>
        </w:rPr>
        <w:tab/>
        <w:t>EXAMINATION</w:t>
      </w:r>
    </w:p>
    <w:p w14:paraId="502E98EC" w14:textId="77777777" w:rsidR="00A5116C" w:rsidRDefault="00A5116C" w:rsidP="00A5116C">
      <w:pPr>
        <w:spacing w:after="0"/>
      </w:pPr>
    </w:p>
    <w:p w14:paraId="26AD7F03" w14:textId="77777777" w:rsidR="00A5116C" w:rsidRDefault="00A5116C" w:rsidP="00A5116C">
      <w:pPr>
        <w:pStyle w:val="ListParagraph"/>
        <w:numPr>
          <w:ilvl w:val="0"/>
          <w:numId w:val="30"/>
        </w:numPr>
        <w:spacing w:after="0"/>
      </w:pPr>
      <w:r>
        <w:t xml:space="preserve">Examine substrates for compliance with requirements for installation tolerances and other conditions affecting performance of </w:t>
      </w:r>
      <w:r w:rsidR="008F2128">
        <w:t>rain</w:t>
      </w:r>
      <w:r>
        <w:t>screen cladding</w:t>
      </w:r>
    </w:p>
    <w:p w14:paraId="68EE5FD1" w14:textId="77777777" w:rsidR="00A5116C" w:rsidRDefault="00A5116C" w:rsidP="00A5116C">
      <w:pPr>
        <w:spacing w:after="0"/>
      </w:pPr>
    </w:p>
    <w:p w14:paraId="1BDECAF1" w14:textId="77777777" w:rsidR="00A5116C" w:rsidRDefault="00A5116C" w:rsidP="00A5116C">
      <w:pPr>
        <w:pStyle w:val="ListParagraph"/>
        <w:numPr>
          <w:ilvl w:val="0"/>
          <w:numId w:val="30"/>
        </w:numPr>
        <w:spacing w:after="0"/>
      </w:pPr>
      <w:r>
        <w:t>Do not proceed with cladding installation until deficiencies have been addressed</w:t>
      </w:r>
    </w:p>
    <w:p w14:paraId="4D1C363F" w14:textId="77777777" w:rsidR="00A5116C" w:rsidRDefault="00A5116C" w:rsidP="00A5116C">
      <w:pPr>
        <w:pStyle w:val="ListParagraph"/>
      </w:pPr>
    </w:p>
    <w:p w14:paraId="4E59FFA7" w14:textId="77777777" w:rsidR="00A5116C" w:rsidRPr="00A5116C" w:rsidRDefault="00A5116C" w:rsidP="00A5116C">
      <w:pPr>
        <w:spacing w:after="0"/>
        <w:rPr>
          <w:b/>
        </w:rPr>
      </w:pPr>
      <w:r w:rsidRPr="00A5116C">
        <w:rPr>
          <w:b/>
        </w:rPr>
        <w:t>3.2</w:t>
      </w:r>
      <w:r w:rsidRPr="00A5116C">
        <w:rPr>
          <w:b/>
        </w:rPr>
        <w:tab/>
        <w:t xml:space="preserve">RAIN SCREEN ATTACHMENT SYSTEM INSTALLATION </w:t>
      </w:r>
    </w:p>
    <w:p w14:paraId="6DB191AA" w14:textId="77777777" w:rsidR="00A5116C" w:rsidRDefault="00A5116C" w:rsidP="00A5116C">
      <w:pPr>
        <w:spacing w:after="0"/>
      </w:pPr>
    </w:p>
    <w:p w14:paraId="502E2B75" w14:textId="77777777" w:rsidR="00A5116C" w:rsidRDefault="00A5116C" w:rsidP="00A5116C">
      <w:pPr>
        <w:pStyle w:val="ListParagraph"/>
        <w:numPr>
          <w:ilvl w:val="0"/>
          <w:numId w:val="31"/>
        </w:numPr>
        <w:spacing w:after="0"/>
      </w:pPr>
      <w:r>
        <w:t>Install rain screen attachment system in accordance with manufacturer’s instructions and approved shop drawings</w:t>
      </w:r>
    </w:p>
    <w:p w14:paraId="1645F55B" w14:textId="77777777" w:rsidR="00A5116C" w:rsidRDefault="00A5116C" w:rsidP="00A5116C">
      <w:pPr>
        <w:pStyle w:val="ListParagraph"/>
        <w:spacing w:after="0"/>
        <w:ind w:left="1080"/>
      </w:pPr>
    </w:p>
    <w:p w14:paraId="14E27356" w14:textId="7F637D3F" w:rsidR="00A5116C" w:rsidRDefault="00A5116C" w:rsidP="00A5116C">
      <w:pPr>
        <w:pStyle w:val="ListParagraph"/>
        <w:numPr>
          <w:ilvl w:val="0"/>
          <w:numId w:val="31"/>
        </w:numPr>
        <w:spacing w:after="0"/>
      </w:pPr>
      <w:r>
        <w:lastRenderedPageBreak/>
        <w:t xml:space="preserve">Establish level lines for panel coursing and positioning of </w:t>
      </w:r>
      <w:r w:rsidR="00A53AB2">
        <w:t xml:space="preserve">all Hilti </w:t>
      </w:r>
      <w:r>
        <w:t>brackets and support rail</w:t>
      </w:r>
    </w:p>
    <w:p w14:paraId="4E6F6476" w14:textId="77777777" w:rsidR="00A5116C" w:rsidRDefault="00A5116C" w:rsidP="00A5116C">
      <w:pPr>
        <w:pStyle w:val="ListParagraph"/>
      </w:pPr>
    </w:p>
    <w:p w14:paraId="226DE1E1" w14:textId="425EC87C" w:rsidR="00A5116C" w:rsidRDefault="00A5116C" w:rsidP="00A5116C">
      <w:pPr>
        <w:pStyle w:val="ListParagraph"/>
        <w:numPr>
          <w:ilvl w:val="0"/>
          <w:numId w:val="31"/>
        </w:numPr>
        <w:spacing w:after="0"/>
      </w:pPr>
      <w:r>
        <w:t xml:space="preserve">Attach </w:t>
      </w:r>
      <w:r w:rsidR="00600F81">
        <w:t>Hilti</w:t>
      </w:r>
      <w:r w:rsidR="004B30AC">
        <w:t xml:space="preserve"> brackets with engineered fasteners to accomplish performance requirements specified in Paragraph 1.4</w:t>
      </w:r>
    </w:p>
    <w:p w14:paraId="6C7F3480" w14:textId="77777777" w:rsidR="00A85319" w:rsidRDefault="00A85319" w:rsidP="00A85319">
      <w:pPr>
        <w:pStyle w:val="ListParagraph"/>
      </w:pPr>
    </w:p>
    <w:p w14:paraId="670E0271" w14:textId="77777777" w:rsidR="00A85319" w:rsidRDefault="00A85319" w:rsidP="00A5116C">
      <w:pPr>
        <w:pStyle w:val="ListParagraph"/>
        <w:numPr>
          <w:ilvl w:val="0"/>
          <w:numId w:val="31"/>
        </w:numPr>
        <w:spacing w:after="0"/>
      </w:pPr>
      <w:r>
        <w:t>Install exterior insulation to fit between wall brackets as specified by Section 07 21 00 prior to installing vertical support rails.</w:t>
      </w:r>
    </w:p>
    <w:p w14:paraId="1F809147" w14:textId="77777777" w:rsidR="004B30AC" w:rsidRDefault="004B30AC" w:rsidP="004B30AC">
      <w:pPr>
        <w:pStyle w:val="ListParagraph"/>
      </w:pPr>
    </w:p>
    <w:p w14:paraId="22521DAC" w14:textId="77777777" w:rsidR="004B30AC" w:rsidRDefault="004B30AC" w:rsidP="00A5116C">
      <w:pPr>
        <w:pStyle w:val="ListParagraph"/>
        <w:numPr>
          <w:ilvl w:val="0"/>
          <w:numId w:val="31"/>
        </w:numPr>
        <w:spacing w:after="0"/>
      </w:pPr>
      <w:r>
        <w:t xml:space="preserve">Attach vertical support rails with engineered fasteners to accomplish performance requirements specified in Paragraph </w:t>
      </w:r>
      <w:r w:rsidR="00A85319">
        <w:t>1.4</w:t>
      </w:r>
    </w:p>
    <w:p w14:paraId="434910E6" w14:textId="77777777" w:rsidR="00A85319" w:rsidRDefault="00A85319" w:rsidP="00A85319">
      <w:pPr>
        <w:pStyle w:val="ListParagraph"/>
      </w:pPr>
    </w:p>
    <w:p w14:paraId="651A10FC" w14:textId="77777777" w:rsidR="00A85319" w:rsidRDefault="00A85319" w:rsidP="00A85319">
      <w:pPr>
        <w:pStyle w:val="ListParagraph"/>
        <w:numPr>
          <w:ilvl w:val="1"/>
          <w:numId w:val="31"/>
        </w:numPr>
        <w:spacing w:after="0"/>
      </w:pPr>
      <w:r>
        <w:t xml:space="preserve">Provide </w:t>
      </w:r>
      <w:r w:rsidRPr="00A85319">
        <w:rPr>
          <w:color w:val="FF0000"/>
        </w:rPr>
        <w:t>[</w:t>
      </w:r>
      <w:r w:rsidR="004C2E54">
        <w:rPr>
          <w:color w:val="FF0000"/>
        </w:rPr>
        <w:t>1/2”- 1”</w:t>
      </w:r>
      <w:r w:rsidRPr="00A85319">
        <w:rPr>
          <w:color w:val="FF0000"/>
        </w:rPr>
        <w:t>] [</w:t>
      </w:r>
      <w:r w:rsidR="004C2E54">
        <w:rPr>
          <w:color w:val="FF0000"/>
        </w:rPr>
        <w:t>12 to 25mm</w:t>
      </w:r>
      <w:r w:rsidRPr="00A85319">
        <w:rPr>
          <w:color w:val="FF0000"/>
        </w:rPr>
        <w:t xml:space="preserve">] </w:t>
      </w:r>
      <w:r>
        <w:t xml:space="preserve">space between end of adjacent </w:t>
      </w:r>
      <w:r w:rsidR="004C2E54">
        <w:t>profiles</w:t>
      </w:r>
    </w:p>
    <w:p w14:paraId="340A6DB0" w14:textId="77777777" w:rsidR="00A85319" w:rsidRDefault="00A85319" w:rsidP="00A85319">
      <w:pPr>
        <w:spacing w:after="0"/>
      </w:pPr>
    </w:p>
    <w:p w14:paraId="0F1EC01F" w14:textId="77777777" w:rsidR="00A85319" w:rsidRDefault="00A85319" w:rsidP="00A85319">
      <w:pPr>
        <w:spacing w:after="0"/>
      </w:pPr>
      <w:r w:rsidRPr="005C1656">
        <w:rPr>
          <w:b/>
        </w:rPr>
        <w:t>3.3</w:t>
      </w:r>
      <w:r w:rsidRPr="005C1656">
        <w:rPr>
          <w:b/>
        </w:rPr>
        <w:tab/>
        <w:t>QUALITY CONTROL</w:t>
      </w:r>
    </w:p>
    <w:p w14:paraId="29BD2E2B" w14:textId="77777777" w:rsidR="00A85319" w:rsidRDefault="00A85319" w:rsidP="00A85319">
      <w:pPr>
        <w:spacing w:after="0"/>
      </w:pPr>
    </w:p>
    <w:p w14:paraId="59A0F758" w14:textId="77777777" w:rsidR="00A85319" w:rsidRDefault="00A85319" w:rsidP="00A85319">
      <w:pPr>
        <w:pStyle w:val="ListParagraph"/>
        <w:numPr>
          <w:ilvl w:val="0"/>
          <w:numId w:val="32"/>
        </w:numPr>
        <w:spacing w:after="0"/>
      </w:pPr>
      <w:r>
        <w:t>The installing contractor shall perform daily inspections to maintain and confirm that tolerances are being met and that manufacturer’s instructions are complied with</w:t>
      </w:r>
    </w:p>
    <w:p w14:paraId="0F3DCF00" w14:textId="77777777" w:rsidR="00A85319" w:rsidRDefault="00A85319" w:rsidP="00A85319">
      <w:pPr>
        <w:spacing w:after="0"/>
      </w:pPr>
    </w:p>
    <w:p w14:paraId="513AF948" w14:textId="082E1852" w:rsidR="00A85319" w:rsidRDefault="00A85319" w:rsidP="00A85319">
      <w:pPr>
        <w:pStyle w:val="ListParagraph"/>
        <w:numPr>
          <w:ilvl w:val="0"/>
          <w:numId w:val="32"/>
        </w:numPr>
        <w:spacing w:after="0"/>
      </w:pPr>
      <w:r>
        <w:t xml:space="preserve">The owner may engage a </w:t>
      </w:r>
      <w:r w:rsidR="009309D6">
        <w:t>third-party</w:t>
      </w:r>
      <w:r>
        <w:t xml:space="preserve"> inspection agency to verify that installed rain screen attachment system meets performance requirements and tolerances</w:t>
      </w:r>
    </w:p>
    <w:p w14:paraId="5E7A2788" w14:textId="77777777" w:rsidR="00A85319" w:rsidRDefault="00A85319" w:rsidP="00A85319">
      <w:pPr>
        <w:pStyle w:val="ListParagraph"/>
      </w:pPr>
    </w:p>
    <w:p w14:paraId="0F4B6739" w14:textId="77777777" w:rsidR="00A85319" w:rsidRPr="005C1656" w:rsidRDefault="00A85319" w:rsidP="00A85319">
      <w:pPr>
        <w:spacing w:after="0"/>
        <w:rPr>
          <w:b/>
        </w:rPr>
      </w:pPr>
      <w:r w:rsidRPr="005C1656">
        <w:rPr>
          <w:b/>
        </w:rPr>
        <w:t>3.4</w:t>
      </w:r>
      <w:r w:rsidRPr="005C1656">
        <w:rPr>
          <w:b/>
        </w:rPr>
        <w:tab/>
        <w:t>CLEANING AND PROTECTION</w:t>
      </w:r>
    </w:p>
    <w:p w14:paraId="5AC3AEE0" w14:textId="77777777" w:rsidR="00A85319" w:rsidRDefault="00A85319" w:rsidP="00A85319">
      <w:pPr>
        <w:spacing w:after="0"/>
      </w:pPr>
    </w:p>
    <w:p w14:paraId="2018B7EB" w14:textId="77777777" w:rsidR="00A85319" w:rsidRDefault="00A85319" w:rsidP="00A85319">
      <w:pPr>
        <w:pStyle w:val="ListParagraph"/>
        <w:numPr>
          <w:ilvl w:val="0"/>
          <w:numId w:val="33"/>
        </w:numPr>
        <w:spacing w:after="0"/>
      </w:pPr>
      <w:r>
        <w:t>Remove and replace damaged, bowed, or bent pieces of aluminum</w:t>
      </w:r>
    </w:p>
    <w:p w14:paraId="6F548577" w14:textId="77777777" w:rsidR="00A85319" w:rsidRDefault="00A85319" w:rsidP="00A85319">
      <w:pPr>
        <w:spacing w:after="0"/>
      </w:pPr>
    </w:p>
    <w:p w14:paraId="189110EE" w14:textId="77777777" w:rsidR="00A85319" w:rsidRDefault="00A85319" w:rsidP="00A85319">
      <w:pPr>
        <w:pStyle w:val="ListParagraph"/>
        <w:numPr>
          <w:ilvl w:val="0"/>
          <w:numId w:val="33"/>
        </w:numPr>
        <w:spacing w:after="0"/>
      </w:pPr>
      <w:r>
        <w:t>Immediately after installing, wipe down work. Do not use wire brushes, metallic tools, or abrasives for cleaning.</w:t>
      </w:r>
    </w:p>
    <w:p w14:paraId="1043471E" w14:textId="77777777" w:rsidR="00A85319" w:rsidRDefault="00A85319" w:rsidP="00A85319">
      <w:pPr>
        <w:pStyle w:val="ListParagraph"/>
      </w:pPr>
    </w:p>
    <w:p w14:paraId="000BF669" w14:textId="77777777" w:rsidR="00A85319" w:rsidRDefault="00A85319" w:rsidP="00A85319">
      <w:pPr>
        <w:pStyle w:val="ListParagraph"/>
        <w:numPr>
          <w:ilvl w:val="0"/>
          <w:numId w:val="33"/>
        </w:numPr>
        <w:spacing w:after="0"/>
      </w:pPr>
      <w:r>
        <w:t>Without damaging completed work, provide protective boards at exposed external corners which may be damaged by construction activities</w:t>
      </w:r>
    </w:p>
    <w:p w14:paraId="65F8C992" w14:textId="77777777" w:rsidR="00A85319" w:rsidRDefault="00A85319" w:rsidP="00A85319">
      <w:pPr>
        <w:pStyle w:val="ListParagraph"/>
      </w:pPr>
    </w:p>
    <w:p w14:paraId="1459E56C" w14:textId="4A53BCA1" w:rsidR="00A85319" w:rsidRDefault="00A85319" w:rsidP="00A85319">
      <w:pPr>
        <w:spacing w:after="0"/>
        <w:jc w:val="center"/>
        <w:rPr>
          <w:b/>
        </w:rPr>
      </w:pPr>
      <w:r w:rsidRPr="005C1656">
        <w:rPr>
          <w:b/>
        </w:rPr>
        <w:t>END OF SECTION 07 05 43</w:t>
      </w:r>
    </w:p>
    <w:p w14:paraId="09784E6C" w14:textId="67654838" w:rsidR="00C07629" w:rsidRDefault="00C07629" w:rsidP="00A85319">
      <w:pPr>
        <w:spacing w:after="0"/>
        <w:jc w:val="center"/>
        <w:rPr>
          <w:b/>
        </w:rPr>
      </w:pPr>
    </w:p>
    <w:p w14:paraId="5A943211" w14:textId="77777777" w:rsidR="00C07629" w:rsidRDefault="00C07629" w:rsidP="00C07629">
      <w:pPr>
        <w:pStyle w:val="NormalWeb"/>
        <w:rPr>
          <w:color w:val="000000"/>
          <w:sz w:val="27"/>
          <w:szCs w:val="27"/>
        </w:rPr>
      </w:pPr>
    </w:p>
    <w:p w14:paraId="0D3FC471" w14:textId="77777777" w:rsidR="00C07629" w:rsidRDefault="00C07629" w:rsidP="00C07629">
      <w:pPr>
        <w:pStyle w:val="NormalWeb"/>
        <w:rPr>
          <w:color w:val="000000"/>
          <w:sz w:val="27"/>
          <w:szCs w:val="27"/>
        </w:rPr>
      </w:pPr>
    </w:p>
    <w:sectPr w:rsidR="00C07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659E6"/>
    <w:multiLevelType w:val="hybridMultilevel"/>
    <w:tmpl w:val="20720BA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3D52A68"/>
    <w:multiLevelType w:val="multilevel"/>
    <w:tmpl w:val="AAA4D9CC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 w15:restartNumberingAfterBreak="0">
    <w:nsid w:val="03E50E66"/>
    <w:multiLevelType w:val="hybridMultilevel"/>
    <w:tmpl w:val="4F62B476"/>
    <w:lvl w:ilvl="0" w:tplc="D8FE1F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345C4C"/>
    <w:multiLevelType w:val="hybridMultilevel"/>
    <w:tmpl w:val="6B96F7F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D8FE1FC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611B33"/>
    <w:multiLevelType w:val="hybridMultilevel"/>
    <w:tmpl w:val="11DA2B0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F7712B"/>
    <w:multiLevelType w:val="multilevel"/>
    <w:tmpl w:val="90F23DE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C177059"/>
    <w:multiLevelType w:val="multilevel"/>
    <w:tmpl w:val="90F23DE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5D59E2"/>
    <w:multiLevelType w:val="multilevel"/>
    <w:tmpl w:val="E2E0391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8" w15:restartNumberingAfterBreak="0">
    <w:nsid w:val="135C564F"/>
    <w:multiLevelType w:val="hybridMultilevel"/>
    <w:tmpl w:val="E188DE7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E516EB"/>
    <w:multiLevelType w:val="hybridMultilevel"/>
    <w:tmpl w:val="DD803840"/>
    <w:lvl w:ilvl="0" w:tplc="5AAE5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116A60"/>
    <w:multiLevelType w:val="hybridMultilevel"/>
    <w:tmpl w:val="C3960BC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A527BF"/>
    <w:multiLevelType w:val="hybridMultilevel"/>
    <w:tmpl w:val="E7961878"/>
    <w:lvl w:ilvl="0" w:tplc="F27069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5467F8"/>
    <w:multiLevelType w:val="hybridMultilevel"/>
    <w:tmpl w:val="3130802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BA7743"/>
    <w:multiLevelType w:val="hybridMultilevel"/>
    <w:tmpl w:val="56B6FD3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565AA0"/>
    <w:multiLevelType w:val="hybridMultilevel"/>
    <w:tmpl w:val="329E28EE"/>
    <w:lvl w:ilvl="0" w:tplc="B6D24E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1113BF7"/>
    <w:multiLevelType w:val="hybridMultilevel"/>
    <w:tmpl w:val="C866A99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8076BC"/>
    <w:multiLevelType w:val="hybridMultilevel"/>
    <w:tmpl w:val="B8F2AD2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97232E"/>
    <w:multiLevelType w:val="multilevel"/>
    <w:tmpl w:val="85BE3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1A5737"/>
    <w:multiLevelType w:val="hybridMultilevel"/>
    <w:tmpl w:val="E276449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D8FE1FC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1A2BF4"/>
    <w:multiLevelType w:val="hybridMultilevel"/>
    <w:tmpl w:val="A594D18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3056EA"/>
    <w:multiLevelType w:val="multilevel"/>
    <w:tmpl w:val="0346DC8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B991990"/>
    <w:multiLevelType w:val="multilevel"/>
    <w:tmpl w:val="B638F9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F5E4D08"/>
    <w:multiLevelType w:val="hybridMultilevel"/>
    <w:tmpl w:val="D354DFA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D33FC8"/>
    <w:multiLevelType w:val="hybridMultilevel"/>
    <w:tmpl w:val="C8947AC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CB54C6"/>
    <w:multiLevelType w:val="hybridMultilevel"/>
    <w:tmpl w:val="842631C2"/>
    <w:lvl w:ilvl="0" w:tplc="D8FE1F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4D58A6"/>
    <w:multiLevelType w:val="hybridMultilevel"/>
    <w:tmpl w:val="65D88E76"/>
    <w:lvl w:ilvl="0" w:tplc="A4D05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D347DF"/>
    <w:multiLevelType w:val="multilevel"/>
    <w:tmpl w:val="D8F0252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7" w15:restartNumberingAfterBreak="0">
    <w:nsid w:val="4F5B0EB5"/>
    <w:multiLevelType w:val="hybridMultilevel"/>
    <w:tmpl w:val="7C7E815E"/>
    <w:lvl w:ilvl="0" w:tplc="171284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8C75D3"/>
    <w:multiLevelType w:val="hybridMultilevel"/>
    <w:tmpl w:val="2176214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D8FE1FC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E03A06"/>
    <w:multiLevelType w:val="hybridMultilevel"/>
    <w:tmpl w:val="8856DFB6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2EE42C4"/>
    <w:multiLevelType w:val="multilevel"/>
    <w:tmpl w:val="12A0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7B3D47"/>
    <w:multiLevelType w:val="hybridMultilevel"/>
    <w:tmpl w:val="FCD0520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6A7F95"/>
    <w:multiLevelType w:val="hybridMultilevel"/>
    <w:tmpl w:val="9922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57720"/>
    <w:multiLevelType w:val="multilevel"/>
    <w:tmpl w:val="AE625D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D8F77A9"/>
    <w:multiLevelType w:val="multilevel"/>
    <w:tmpl w:val="DF08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E1356C"/>
    <w:multiLevelType w:val="hybridMultilevel"/>
    <w:tmpl w:val="DD8613A4"/>
    <w:lvl w:ilvl="0" w:tplc="E45C45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64C34DA"/>
    <w:multiLevelType w:val="hybridMultilevel"/>
    <w:tmpl w:val="C4E2CB6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110C2B"/>
    <w:multiLevelType w:val="hybridMultilevel"/>
    <w:tmpl w:val="37C4C9AC"/>
    <w:lvl w:ilvl="0" w:tplc="3E908B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95D5B58"/>
    <w:multiLevelType w:val="hybridMultilevel"/>
    <w:tmpl w:val="B97C802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1F0145"/>
    <w:multiLevelType w:val="hybridMultilevel"/>
    <w:tmpl w:val="BC06A54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42575A"/>
    <w:multiLevelType w:val="multilevel"/>
    <w:tmpl w:val="176CE5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7CE66113"/>
    <w:multiLevelType w:val="hybridMultilevel"/>
    <w:tmpl w:val="A8040FF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170D8E"/>
    <w:multiLevelType w:val="hybridMultilevel"/>
    <w:tmpl w:val="616AABD8"/>
    <w:lvl w:ilvl="0" w:tplc="D8FE1FC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27"/>
  </w:num>
  <w:num w:numId="3">
    <w:abstractNumId w:val="1"/>
  </w:num>
  <w:num w:numId="4">
    <w:abstractNumId w:val="10"/>
  </w:num>
  <w:num w:numId="5">
    <w:abstractNumId w:val="35"/>
  </w:num>
  <w:num w:numId="6">
    <w:abstractNumId w:val="8"/>
  </w:num>
  <w:num w:numId="7">
    <w:abstractNumId w:val="9"/>
  </w:num>
  <w:num w:numId="8">
    <w:abstractNumId w:val="37"/>
  </w:num>
  <w:num w:numId="9">
    <w:abstractNumId w:val="25"/>
  </w:num>
  <w:num w:numId="10">
    <w:abstractNumId w:val="38"/>
  </w:num>
  <w:num w:numId="11">
    <w:abstractNumId w:val="11"/>
  </w:num>
  <w:num w:numId="12">
    <w:abstractNumId w:val="14"/>
  </w:num>
  <w:num w:numId="13">
    <w:abstractNumId w:val="4"/>
  </w:num>
  <w:num w:numId="14">
    <w:abstractNumId w:val="28"/>
  </w:num>
  <w:num w:numId="15">
    <w:abstractNumId w:val="7"/>
  </w:num>
  <w:num w:numId="16">
    <w:abstractNumId w:val="39"/>
  </w:num>
  <w:num w:numId="17">
    <w:abstractNumId w:val="31"/>
  </w:num>
  <w:num w:numId="18">
    <w:abstractNumId w:val="13"/>
  </w:num>
  <w:num w:numId="19">
    <w:abstractNumId w:val="41"/>
  </w:num>
  <w:num w:numId="20">
    <w:abstractNumId w:val="3"/>
  </w:num>
  <w:num w:numId="21">
    <w:abstractNumId w:val="18"/>
  </w:num>
  <w:num w:numId="22">
    <w:abstractNumId w:val="42"/>
  </w:num>
  <w:num w:numId="23">
    <w:abstractNumId w:val="29"/>
  </w:num>
  <w:num w:numId="24">
    <w:abstractNumId w:val="0"/>
  </w:num>
  <w:num w:numId="25">
    <w:abstractNumId w:val="23"/>
  </w:num>
  <w:num w:numId="26">
    <w:abstractNumId w:val="2"/>
  </w:num>
  <w:num w:numId="27">
    <w:abstractNumId w:val="24"/>
  </w:num>
  <w:num w:numId="28">
    <w:abstractNumId w:val="15"/>
  </w:num>
  <w:num w:numId="29">
    <w:abstractNumId w:val="36"/>
  </w:num>
  <w:num w:numId="30">
    <w:abstractNumId w:val="12"/>
  </w:num>
  <w:num w:numId="31">
    <w:abstractNumId w:val="22"/>
  </w:num>
  <w:num w:numId="32">
    <w:abstractNumId w:val="16"/>
  </w:num>
  <w:num w:numId="33">
    <w:abstractNumId w:val="19"/>
  </w:num>
  <w:num w:numId="34">
    <w:abstractNumId w:val="26"/>
  </w:num>
  <w:num w:numId="35">
    <w:abstractNumId w:val="32"/>
  </w:num>
  <w:num w:numId="36">
    <w:abstractNumId w:val="33"/>
  </w:num>
  <w:num w:numId="37">
    <w:abstractNumId w:val="21"/>
  </w:num>
  <w:num w:numId="38">
    <w:abstractNumId w:val="5"/>
  </w:num>
  <w:num w:numId="39">
    <w:abstractNumId w:val="20"/>
  </w:num>
  <w:num w:numId="40">
    <w:abstractNumId w:val="40"/>
  </w:num>
  <w:num w:numId="41">
    <w:abstractNumId w:val="17"/>
  </w:num>
  <w:num w:numId="42">
    <w:abstractNumId w:val="30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3C"/>
    <w:rsid w:val="000775B3"/>
    <w:rsid w:val="00080569"/>
    <w:rsid w:val="00086014"/>
    <w:rsid w:val="00091C97"/>
    <w:rsid w:val="000B3888"/>
    <w:rsid w:val="000E58F8"/>
    <w:rsid w:val="000E5C81"/>
    <w:rsid w:val="0012063B"/>
    <w:rsid w:val="001503D1"/>
    <w:rsid w:val="00160004"/>
    <w:rsid w:val="0016641F"/>
    <w:rsid w:val="001A2850"/>
    <w:rsid w:val="0022390D"/>
    <w:rsid w:val="002638C5"/>
    <w:rsid w:val="00280FF8"/>
    <w:rsid w:val="002D5CA5"/>
    <w:rsid w:val="002F1DF3"/>
    <w:rsid w:val="00334D62"/>
    <w:rsid w:val="003B47E1"/>
    <w:rsid w:val="003B5544"/>
    <w:rsid w:val="003E606F"/>
    <w:rsid w:val="003F35DE"/>
    <w:rsid w:val="003F67D0"/>
    <w:rsid w:val="00400CA8"/>
    <w:rsid w:val="00407EA0"/>
    <w:rsid w:val="004274F6"/>
    <w:rsid w:val="00432741"/>
    <w:rsid w:val="00446391"/>
    <w:rsid w:val="004A05D3"/>
    <w:rsid w:val="004B30AC"/>
    <w:rsid w:val="004B5285"/>
    <w:rsid w:val="004C0BBF"/>
    <w:rsid w:val="004C2E54"/>
    <w:rsid w:val="004D2A43"/>
    <w:rsid w:val="004F123E"/>
    <w:rsid w:val="0050452B"/>
    <w:rsid w:val="00516320"/>
    <w:rsid w:val="005372CE"/>
    <w:rsid w:val="00541ADF"/>
    <w:rsid w:val="00564D40"/>
    <w:rsid w:val="00565870"/>
    <w:rsid w:val="005C1656"/>
    <w:rsid w:val="00600F81"/>
    <w:rsid w:val="00642D6A"/>
    <w:rsid w:val="00693ADC"/>
    <w:rsid w:val="006D1614"/>
    <w:rsid w:val="00754204"/>
    <w:rsid w:val="00797F0B"/>
    <w:rsid w:val="007C0220"/>
    <w:rsid w:val="007C13EF"/>
    <w:rsid w:val="007D501B"/>
    <w:rsid w:val="00835E98"/>
    <w:rsid w:val="008810C3"/>
    <w:rsid w:val="008C382D"/>
    <w:rsid w:val="008F2128"/>
    <w:rsid w:val="00907A3C"/>
    <w:rsid w:val="009309D6"/>
    <w:rsid w:val="0094750A"/>
    <w:rsid w:val="00965AF9"/>
    <w:rsid w:val="00974491"/>
    <w:rsid w:val="00A027ED"/>
    <w:rsid w:val="00A20196"/>
    <w:rsid w:val="00A32014"/>
    <w:rsid w:val="00A5116C"/>
    <w:rsid w:val="00A53AB2"/>
    <w:rsid w:val="00A85319"/>
    <w:rsid w:val="00AA168D"/>
    <w:rsid w:val="00AA3211"/>
    <w:rsid w:val="00AB36E5"/>
    <w:rsid w:val="00AB7B55"/>
    <w:rsid w:val="00AC5A11"/>
    <w:rsid w:val="00AD5B1E"/>
    <w:rsid w:val="00B13C3C"/>
    <w:rsid w:val="00B32257"/>
    <w:rsid w:val="00B54602"/>
    <w:rsid w:val="00B91078"/>
    <w:rsid w:val="00BA7338"/>
    <w:rsid w:val="00BF51AA"/>
    <w:rsid w:val="00C0339B"/>
    <w:rsid w:val="00C07629"/>
    <w:rsid w:val="00C246D4"/>
    <w:rsid w:val="00C34AF8"/>
    <w:rsid w:val="00C44564"/>
    <w:rsid w:val="00C61DC4"/>
    <w:rsid w:val="00C879FD"/>
    <w:rsid w:val="00CD008A"/>
    <w:rsid w:val="00CD7E4D"/>
    <w:rsid w:val="00CE0FB8"/>
    <w:rsid w:val="00D07B56"/>
    <w:rsid w:val="00D1378D"/>
    <w:rsid w:val="00D14359"/>
    <w:rsid w:val="00D5499F"/>
    <w:rsid w:val="00D8602D"/>
    <w:rsid w:val="00DA350C"/>
    <w:rsid w:val="00DA45D2"/>
    <w:rsid w:val="00DE2D33"/>
    <w:rsid w:val="00E06B26"/>
    <w:rsid w:val="00EA4CEE"/>
    <w:rsid w:val="00ED4F71"/>
    <w:rsid w:val="00EF370F"/>
    <w:rsid w:val="00F06E81"/>
    <w:rsid w:val="00F233AE"/>
    <w:rsid w:val="00F55A83"/>
    <w:rsid w:val="00F866B6"/>
    <w:rsid w:val="00FB1B70"/>
    <w:rsid w:val="00FE70DF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00AE"/>
  <w15:chartTrackingRefBased/>
  <w15:docId w15:val="{0BEC6B11-F956-412B-88D6-ADE01B71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CA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0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6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95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6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C98FA8E393E54F96CFDA730D5ECA63" ma:contentTypeVersion="13" ma:contentTypeDescription="Create a new document." ma:contentTypeScope="" ma:versionID="c1250399fa6f7b1dedb1ee18a3b7f65f">
  <xsd:schema xmlns:xsd="http://www.w3.org/2001/XMLSchema" xmlns:xs="http://www.w3.org/2001/XMLSchema" xmlns:p="http://schemas.microsoft.com/office/2006/metadata/properties" xmlns:ns3="56c350ac-b90c-4fbd-8a5b-5ebddceacd83" xmlns:ns4="f6dc39c0-1ea0-4805-a3c9-c728666c4d10" targetNamespace="http://schemas.microsoft.com/office/2006/metadata/properties" ma:root="true" ma:fieldsID="f89b943fab84a03fb82ae5d22c2e3cb4" ns3:_="" ns4:_="">
    <xsd:import namespace="56c350ac-b90c-4fbd-8a5b-5ebddceacd83"/>
    <xsd:import namespace="f6dc39c0-1ea0-4805-a3c9-c728666c4d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350ac-b90c-4fbd-8a5b-5ebddceac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c39c0-1ea0-4805-a3c9-c728666c4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A62069-E3CF-4463-941A-7F7C605D4D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C81D5D-AD99-4207-BC40-1966894F0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350ac-b90c-4fbd-8a5b-5ebddceacd83"/>
    <ds:schemaRef ds:uri="f6dc39c0-1ea0-4805-a3c9-c728666c4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FA8857-F9CA-4F0F-8D08-E9EA97E6B1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15687</TotalTime>
  <Pages>6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Montgomery</dc:creator>
  <cp:keywords/>
  <dc:description/>
  <cp:lastModifiedBy>Okpei, Desmond</cp:lastModifiedBy>
  <cp:revision>78</cp:revision>
  <dcterms:created xsi:type="dcterms:W3CDTF">2021-05-10T20:40:00Z</dcterms:created>
  <dcterms:modified xsi:type="dcterms:W3CDTF">2021-08-02T12:34:00Z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0x0101008AC98FA8E393E54F96CFDA730D5ECA63</vt:lpwstr>
  </property>
</Properties>
</file>